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9A" w:rsidRPr="0094569A" w:rsidRDefault="0094569A" w:rsidP="0094569A">
      <w:pPr>
        <w:autoSpaceDE w:val="0"/>
        <w:autoSpaceDN w:val="0"/>
        <w:adjustRightInd w:val="0"/>
        <w:jc w:val="both"/>
        <w:outlineLvl w:val="0"/>
      </w:pPr>
    </w:p>
    <w:p w:rsidR="0094569A" w:rsidRPr="0094569A" w:rsidRDefault="0094569A" w:rsidP="0094569A">
      <w:pPr>
        <w:autoSpaceDE w:val="0"/>
        <w:autoSpaceDN w:val="0"/>
        <w:adjustRightInd w:val="0"/>
        <w:ind w:left="5812"/>
        <w:jc w:val="both"/>
        <w:outlineLvl w:val="0"/>
      </w:pPr>
      <w:r w:rsidRPr="0094569A">
        <w:t>Утверждено</w:t>
      </w:r>
    </w:p>
    <w:p w:rsidR="0094569A" w:rsidRPr="0094569A" w:rsidRDefault="0094569A" w:rsidP="0094569A">
      <w:pPr>
        <w:ind w:left="5812"/>
        <w:jc w:val="both"/>
        <w:rPr>
          <w:bCs/>
        </w:rPr>
      </w:pPr>
      <w:r w:rsidRPr="0094569A">
        <w:rPr>
          <w:bCs/>
        </w:rPr>
        <w:t xml:space="preserve">постановлением администрации </w:t>
      </w:r>
    </w:p>
    <w:p w:rsidR="0094569A" w:rsidRPr="0094569A" w:rsidRDefault="0094569A" w:rsidP="0094569A">
      <w:pPr>
        <w:ind w:left="5812"/>
        <w:jc w:val="both"/>
        <w:rPr>
          <w:bCs/>
        </w:rPr>
      </w:pPr>
      <w:r w:rsidRPr="0094569A">
        <w:rPr>
          <w:bCs/>
        </w:rPr>
        <w:t xml:space="preserve">городского </w:t>
      </w:r>
      <w:proofErr w:type="gramStart"/>
      <w:r w:rsidRPr="0094569A">
        <w:rPr>
          <w:bCs/>
        </w:rPr>
        <w:t>округа</w:t>
      </w:r>
      <w:proofErr w:type="gramEnd"/>
      <w:r w:rsidRPr="0094569A">
        <w:rPr>
          <w:bCs/>
        </w:rPr>
        <w:t xml:space="preserve"> ЗАТО Свободный</w:t>
      </w:r>
    </w:p>
    <w:p w:rsidR="0094569A" w:rsidRPr="0094569A" w:rsidRDefault="0094569A" w:rsidP="0094569A">
      <w:pPr>
        <w:pStyle w:val="ConsNonformat"/>
        <w:widowControl/>
        <w:ind w:left="5812"/>
        <w:jc w:val="both"/>
        <w:rPr>
          <w:rFonts w:ascii="Times New Roman" w:hAnsi="Times New Roman" w:cs="Times New Roman"/>
          <w:sz w:val="24"/>
          <w:szCs w:val="24"/>
        </w:rPr>
      </w:pPr>
      <w:r w:rsidRPr="0094569A">
        <w:rPr>
          <w:rFonts w:ascii="Times New Roman" w:hAnsi="Times New Roman" w:cs="Times New Roman"/>
          <w:bCs/>
          <w:sz w:val="24"/>
        </w:rPr>
        <w:t>от «__»  ноября  2017 г. № ___</w:t>
      </w:r>
    </w:p>
    <w:p w:rsidR="0094569A" w:rsidRPr="0094569A" w:rsidRDefault="0094569A" w:rsidP="0094569A">
      <w:pPr>
        <w:pStyle w:val="ConsTitle"/>
        <w:widowControl/>
        <w:jc w:val="both"/>
        <w:rPr>
          <w:rFonts w:ascii="Times New Roman" w:hAnsi="Times New Roman" w:cs="Times New Roman"/>
          <w:sz w:val="24"/>
          <w:szCs w:val="24"/>
        </w:rPr>
      </w:pPr>
    </w:p>
    <w:p w:rsidR="0094569A" w:rsidRPr="0094569A" w:rsidRDefault="0094569A" w:rsidP="0094569A">
      <w:pPr>
        <w:pStyle w:val="ConsTitle"/>
        <w:widowControl/>
        <w:jc w:val="center"/>
        <w:rPr>
          <w:rFonts w:ascii="Times New Roman" w:hAnsi="Times New Roman" w:cs="Times New Roman"/>
          <w:sz w:val="24"/>
          <w:szCs w:val="24"/>
        </w:rPr>
      </w:pPr>
    </w:p>
    <w:p w:rsidR="0094569A" w:rsidRPr="0094569A" w:rsidRDefault="0094569A" w:rsidP="0094569A">
      <w:pPr>
        <w:pStyle w:val="ConsTitle"/>
        <w:widowControl/>
        <w:jc w:val="center"/>
        <w:rPr>
          <w:rFonts w:ascii="Times New Roman" w:hAnsi="Times New Roman" w:cs="Times New Roman"/>
          <w:sz w:val="24"/>
          <w:szCs w:val="24"/>
        </w:rPr>
      </w:pPr>
      <w:r w:rsidRPr="0094569A">
        <w:rPr>
          <w:rFonts w:ascii="Times New Roman" w:hAnsi="Times New Roman" w:cs="Times New Roman"/>
          <w:sz w:val="24"/>
          <w:szCs w:val="24"/>
        </w:rPr>
        <w:t>ПРОЕКТ ПРАВИЛ</w:t>
      </w:r>
    </w:p>
    <w:p w:rsidR="0094569A" w:rsidRPr="0094569A" w:rsidRDefault="0094569A" w:rsidP="0094569A">
      <w:pPr>
        <w:pStyle w:val="ConsTitle"/>
        <w:widowControl/>
        <w:jc w:val="center"/>
        <w:rPr>
          <w:rFonts w:ascii="Times New Roman" w:hAnsi="Times New Roman" w:cs="Times New Roman"/>
          <w:sz w:val="24"/>
          <w:szCs w:val="24"/>
        </w:rPr>
      </w:pPr>
      <w:r w:rsidRPr="0094569A">
        <w:rPr>
          <w:rFonts w:ascii="Times New Roman" w:hAnsi="Times New Roman" w:cs="Times New Roman"/>
          <w:sz w:val="24"/>
          <w:szCs w:val="24"/>
        </w:rPr>
        <w:t xml:space="preserve">БЛАГОУСТРОЙСТВА ТЕРРИТОРИИ ГОРОДСКОГО </w:t>
      </w:r>
      <w:proofErr w:type="gramStart"/>
      <w:r w:rsidRPr="0094569A">
        <w:rPr>
          <w:rFonts w:ascii="Times New Roman" w:hAnsi="Times New Roman" w:cs="Times New Roman"/>
          <w:sz w:val="24"/>
          <w:szCs w:val="24"/>
        </w:rPr>
        <w:t>ОКРУГА</w:t>
      </w:r>
      <w:proofErr w:type="gramEnd"/>
      <w:r w:rsidRPr="0094569A">
        <w:rPr>
          <w:rFonts w:ascii="Times New Roman" w:hAnsi="Times New Roman" w:cs="Times New Roman"/>
          <w:sz w:val="24"/>
          <w:szCs w:val="24"/>
        </w:rPr>
        <w:t xml:space="preserve"> ЗАТО СВОБОДНЫЙ</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PlusNormal0"/>
        <w:jc w:val="both"/>
        <w:rPr>
          <w:rFonts w:ascii="Times New Roman" w:hAnsi="Times New Roman" w:cs="Times New Roman"/>
          <w:sz w:val="24"/>
          <w:szCs w:val="20"/>
        </w:rPr>
      </w:pPr>
      <w:r w:rsidRPr="0094569A">
        <w:rPr>
          <w:rFonts w:ascii="Times New Roman" w:hAnsi="Times New Roman" w:cs="Times New Roman"/>
          <w:sz w:val="24"/>
        </w:rPr>
        <w:t xml:space="preserve">I. </w:t>
      </w:r>
      <w:r w:rsidRPr="0094569A">
        <w:rPr>
          <w:rFonts w:ascii="Times New Roman" w:hAnsi="Times New Roman" w:cs="Times New Roman"/>
          <w:caps/>
          <w:kern w:val="24"/>
          <w:sz w:val="24"/>
        </w:rPr>
        <w:t>Общие положения</w:t>
      </w:r>
    </w:p>
    <w:p w:rsidR="0094569A" w:rsidRPr="0094569A" w:rsidRDefault="0094569A" w:rsidP="0094569A">
      <w:pPr>
        <w:pStyle w:val="ConsPlusNormal0"/>
        <w:jc w:val="both"/>
        <w:rPr>
          <w:rFonts w:ascii="Times New Roman" w:hAnsi="Times New Roman" w:cs="Times New Roman"/>
          <w:sz w:val="24"/>
        </w:rPr>
      </w:pP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1.1. Настоящие Правила благоустройства территории городского </w:t>
      </w:r>
      <w:proofErr w:type="gramStart"/>
      <w:r w:rsidRPr="0094569A">
        <w:rPr>
          <w:rFonts w:ascii="Times New Roman" w:hAnsi="Times New Roman" w:cs="Times New Roman"/>
          <w:sz w:val="24"/>
        </w:rPr>
        <w:t>округа</w:t>
      </w:r>
      <w:proofErr w:type="gramEnd"/>
      <w:r w:rsidRPr="0094569A">
        <w:rPr>
          <w:rFonts w:ascii="Times New Roman" w:hAnsi="Times New Roman" w:cs="Times New Roman"/>
          <w:sz w:val="24"/>
        </w:rPr>
        <w:t xml:space="preserve"> ЗАТО Свободный (далее - Правила) разработаны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 711/пр.</w:t>
      </w:r>
    </w:p>
    <w:p w:rsidR="0094569A" w:rsidRPr="0094569A" w:rsidRDefault="0094569A" w:rsidP="0094569A">
      <w:pPr>
        <w:autoSpaceDE w:val="0"/>
        <w:autoSpaceDN w:val="0"/>
        <w:adjustRightInd w:val="0"/>
        <w:ind w:firstLine="540"/>
        <w:jc w:val="both"/>
      </w:pPr>
      <w:r w:rsidRPr="0094569A">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гражданами, осуществляющими свою деятельность на территории городского </w:t>
      </w:r>
      <w:proofErr w:type="gramStart"/>
      <w:r w:rsidRPr="0094569A">
        <w:t>округа</w:t>
      </w:r>
      <w:proofErr w:type="gramEnd"/>
      <w:r w:rsidRPr="0094569A">
        <w:t xml:space="preserve"> ЗАТО Свободный.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городской </w:t>
      </w:r>
      <w:proofErr w:type="gramStart"/>
      <w:r w:rsidRPr="0094569A">
        <w:rPr>
          <w:rFonts w:ascii="Times New Roman" w:hAnsi="Times New Roman" w:cs="Times New Roman"/>
          <w:sz w:val="24"/>
        </w:rPr>
        <w:t>округ</w:t>
      </w:r>
      <w:proofErr w:type="gramEnd"/>
      <w:r w:rsidRPr="0094569A">
        <w:rPr>
          <w:rFonts w:ascii="Times New Roman" w:hAnsi="Times New Roman" w:cs="Times New Roman"/>
          <w:sz w:val="24"/>
        </w:rPr>
        <w:t xml:space="preserve"> ЗАТО Свободный (далее - муниципальное образование) и определяющих комфортность проживания на такой территории.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детские площадки, спортивные и другие площадки отдыха и досуга;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площадки для выгула и дрессировки собак;</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площадки автопарковок;</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улицы (в том числе пешеходные) и дороги;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парки, скверы, иные зеленые зоны;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площади, набережные и другие территории;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 технические зоны транспортных, инженерных коммуникаций, </w:t>
      </w:r>
      <w:proofErr w:type="spellStart"/>
      <w:r w:rsidRPr="0094569A">
        <w:rPr>
          <w:rFonts w:ascii="Times New Roman" w:hAnsi="Times New Roman" w:cs="Times New Roman"/>
          <w:sz w:val="24"/>
        </w:rPr>
        <w:t>водоохранные</w:t>
      </w:r>
      <w:proofErr w:type="spellEnd"/>
      <w:r w:rsidRPr="0094569A">
        <w:rPr>
          <w:rFonts w:ascii="Times New Roman" w:hAnsi="Times New Roman" w:cs="Times New Roman"/>
          <w:sz w:val="24"/>
        </w:rPr>
        <w:t xml:space="preserve"> зоны;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контейнерные площадки и площадки для складирования отдельных групп коммунальных отходов.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1.4. К элементам благоустройства в настоящих Правилах относят, в том числе: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элементы озеленения;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покрытия;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ограждения (заборы);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водные устройства;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уличное коммунально-бытовое и техническое оборудование;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игровое и спортивное оборудование;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lastRenderedPageBreak/>
        <w:t>- элементы освещения;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средства размещения информации и рекламные конструкции;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малые архитектурные формы и уличная мебель;</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некапитальные нестационарные сооружения;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элементы объектов капитального строительства.</w:t>
      </w:r>
    </w:p>
    <w:p w:rsidR="0094569A" w:rsidRPr="0094569A" w:rsidRDefault="0094569A" w:rsidP="0094569A">
      <w:pPr>
        <w:pStyle w:val="ConsPlusNormal0"/>
        <w:jc w:val="both"/>
        <w:rPr>
          <w:rFonts w:ascii="Times New Roman" w:hAnsi="Times New Roman" w:cs="Times New Roman"/>
          <w:sz w:val="24"/>
        </w:rPr>
      </w:pPr>
    </w:p>
    <w:p w:rsidR="0094569A" w:rsidRPr="0094569A" w:rsidRDefault="0094569A" w:rsidP="0094569A">
      <w:pPr>
        <w:pStyle w:val="ConsPlusNormal0"/>
        <w:jc w:val="both"/>
        <w:rPr>
          <w:rFonts w:ascii="Times New Roman" w:hAnsi="Times New Roman" w:cs="Times New Roman"/>
          <w:sz w:val="24"/>
        </w:rPr>
      </w:pPr>
      <w:r w:rsidRPr="0094569A">
        <w:rPr>
          <w:rFonts w:ascii="Times New Roman" w:hAnsi="Times New Roman" w:cs="Times New Roman"/>
          <w:sz w:val="24"/>
        </w:rPr>
        <w:t xml:space="preserve">II. </w:t>
      </w:r>
      <w:r w:rsidRPr="0094569A">
        <w:rPr>
          <w:rFonts w:ascii="Times New Roman" w:hAnsi="Times New Roman" w:cs="Times New Roman"/>
          <w:caps/>
          <w:kern w:val="24"/>
          <w:sz w:val="24"/>
        </w:rPr>
        <w:t>Общие принципы и подходы</w:t>
      </w:r>
    </w:p>
    <w:p w:rsidR="0094569A" w:rsidRPr="0094569A" w:rsidRDefault="0094569A" w:rsidP="0094569A">
      <w:pPr>
        <w:pStyle w:val="ConsPlusNormal0"/>
        <w:jc w:val="both"/>
        <w:rPr>
          <w:rFonts w:ascii="Times New Roman" w:hAnsi="Times New Roman" w:cs="Times New Roman"/>
          <w:sz w:val="24"/>
        </w:rPr>
      </w:pP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2.5. Участниками деятельности по благоустройству могут выступать:</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д) исполнители работ, специалисты по благоустройству и озеленению, в том числе возведению малых архитектурных форм;</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е) иные лица.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2.7. Участие жителей может быть прямым или опосредованным через общественные </w:t>
      </w:r>
      <w:r w:rsidRPr="0094569A">
        <w:rPr>
          <w:rFonts w:ascii="Times New Roman" w:hAnsi="Times New Roman" w:cs="Times New Roman"/>
          <w:sz w:val="24"/>
        </w:rPr>
        <w:lastRenderedPageBreak/>
        <w:t>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2.8.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2.8.1. Принцип функционального разнообразия - насыщенность территории разнообразными социальными и коммерческими сервисами.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2.8.4. </w:t>
      </w:r>
      <w:proofErr w:type="gramStart"/>
      <w:r w:rsidRPr="0094569A">
        <w:rPr>
          <w:rFonts w:ascii="Times New Roman" w:hAnsi="Times New Roman" w:cs="Times New Roman"/>
          <w:sz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4569A" w:rsidRPr="0094569A" w:rsidRDefault="0094569A" w:rsidP="0094569A">
      <w:pPr>
        <w:pStyle w:val="ConsPlusNormal0"/>
        <w:jc w:val="both"/>
        <w:rPr>
          <w:rFonts w:ascii="Times New Roman" w:hAnsi="Times New Roman" w:cs="Times New Roman"/>
          <w:sz w:val="24"/>
        </w:rPr>
      </w:pPr>
    </w:p>
    <w:p w:rsidR="0094569A" w:rsidRPr="0094569A" w:rsidRDefault="0094569A" w:rsidP="0094569A">
      <w:pPr>
        <w:pStyle w:val="ConsPlusNormal0"/>
        <w:jc w:val="both"/>
        <w:rPr>
          <w:rFonts w:ascii="Times New Roman" w:hAnsi="Times New Roman" w:cs="Times New Roman"/>
          <w:caps/>
          <w:kern w:val="24"/>
          <w:sz w:val="24"/>
        </w:rPr>
      </w:pPr>
      <w:r w:rsidRPr="0094569A">
        <w:rPr>
          <w:rFonts w:ascii="Times New Roman" w:hAnsi="Times New Roman" w:cs="Times New Roman"/>
          <w:sz w:val="24"/>
        </w:rPr>
        <w:t xml:space="preserve">III. </w:t>
      </w:r>
      <w:r w:rsidRPr="0094569A">
        <w:rPr>
          <w:rFonts w:ascii="Times New Roman" w:hAnsi="Times New Roman" w:cs="Times New Roman"/>
          <w:caps/>
          <w:kern w:val="24"/>
          <w:sz w:val="24"/>
        </w:rPr>
        <w:t>Формы и механизмы общественного участия в принятии</w:t>
      </w:r>
    </w:p>
    <w:p w:rsidR="0094569A" w:rsidRPr="0094569A" w:rsidRDefault="0094569A" w:rsidP="0094569A">
      <w:pPr>
        <w:pStyle w:val="ConsPlusNormal0"/>
        <w:jc w:val="both"/>
        <w:rPr>
          <w:rFonts w:ascii="Times New Roman" w:hAnsi="Times New Roman" w:cs="Times New Roman"/>
          <w:caps/>
          <w:kern w:val="24"/>
          <w:sz w:val="24"/>
        </w:rPr>
      </w:pPr>
      <w:r w:rsidRPr="0094569A">
        <w:rPr>
          <w:rFonts w:ascii="Times New Roman" w:hAnsi="Times New Roman" w:cs="Times New Roman"/>
          <w:caps/>
          <w:kern w:val="24"/>
          <w:sz w:val="24"/>
        </w:rPr>
        <w:t>решений и реализации проектов комплексного благоустройства</w:t>
      </w:r>
    </w:p>
    <w:p w:rsidR="0094569A" w:rsidRPr="0094569A" w:rsidRDefault="0094569A" w:rsidP="0094569A">
      <w:pPr>
        <w:pStyle w:val="ConsPlusNormal0"/>
        <w:jc w:val="both"/>
        <w:rPr>
          <w:rFonts w:ascii="Times New Roman" w:hAnsi="Times New Roman" w:cs="Times New Roman"/>
          <w:caps/>
          <w:kern w:val="24"/>
          <w:sz w:val="24"/>
        </w:rPr>
      </w:pPr>
      <w:r w:rsidRPr="0094569A">
        <w:rPr>
          <w:rFonts w:ascii="Times New Roman" w:hAnsi="Times New Roman" w:cs="Times New Roman"/>
          <w:caps/>
          <w:kern w:val="24"/>
          <w:sz w:val="24"/>
        </w:rPr>
        <w:t>и развития городской среды</w:t>
      </w:r>
    </w:p>
    <w:p w:rsidR="0094569A" w:rsidRPr="0094569A" w:rsidRDefault="0094569A" w:rsidP="0094569A">
      <w:pPr>
        <w:pStyle w:val="ConsPlusNormal0"/>
        <w:jc w:val="both"/>
        <w:rPr>
          <w:rFonts w:ascii="Times New Roman" w:hAnsi="Times New Roman" w:cs="Times New Roman"/>
          <w:sz w:val="24"/>
        </w:rPr>
      </w:pP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3.1. Задачи, эффективность и формы общественного участия.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3.2. Основные решения.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б) разработка внутренних правил, регулирующих процесс общественного участия;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 этап: передача выбранной концепции на доработку специалистам, вновь и </w:t>
      </w:r>
      <w:r w:rsidRPr="0094569A">
        <w:rPr>
          <w:rFonts w:ascii="Times New Roman" w:hAnsi="Times New Roman" w:cs="Times New Roman"/>
          <w:sz w:val="24"/>
        </w:rPr>
        <w:lastRenderedPageBreak/>
        <w:t>рассмотрение финального решения, в том числе усиление его эффективности и привлекательности с участием всех заинтересованных лиц.</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3.2.1. </w:t>
      </w:r>
      <w:proofErr w:type="gramStart"/>
      <w:r w:rsidRPr="0094569A">
        <w:rPr>
          <w:rFonts w:ascii="Times New Roman" w:hAnsi="Times New Roman" w:cs="Times New Roman"/>
          <w:sz w:val="24"/>
        </w:rPr>
        <w:t>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3.2.2. Открытое обсуждение проектов благоустройства территорий проводится на этапе формулирования задач проекта.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3.3. Формы общественного участия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а) совместное определение целей и задач по развитию территории, инвентаризация проблем и потенциалов среды;</w:t>
      </w:r>
    </w:p>
    <w:p w:rsidR="0094569A" w:rsidRPr="0094569A" w:rsidRDefault="0094569A" w:rsidP="0094569A">
      <w:pPr>
        <w:pStyle w:val="ConsPlusNormal0"/>
        <w:ind w:firstLine="540"/>
        <w:jc w:val="both"/>
        <w:rPr>
          <w:rFonts w:ascii="Times New Roman" w:hAnsi="Times New Roman" w:cs="Times New Roman"/>
          <w:sz w:val="24"/>
        </w:rPr>
      </w:pPr>
      <w:proofErr w:type="gramStart"/>
      <w:r w:rsidRPr="0094569A">
        <w:rPr>
          <w:rFonts w:ascii="Times New Roman" w:hAnsi="Times New Roman" w:cs="Times New Roman"/>
          <w:sz w:val="24"/>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4569A">
        <w:rPr>
          <w:rFonts w:ascii="Times New Roman" w:hAnsi="Times New Roman" w:cs="Times New Roman"/>
          <w:sz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г) консультации в выборе типов покрытий, с учетом функционального зонирования территории;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д) консультации по предполагаемым типам озеленения;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е) консультации по предполагаемым типам освещения и осветительного оборудования;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3.3.2. При реализации проектов общественность информируется о планирующихся изменениях и возможности участия в этом процессе.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3.3.3. Информирование может осуществляться путем:</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lastRenderedPageBreak/>
        <w:t>а) размещение информации в газете «Свободные вести»;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г) индивидуальных приглашений участников встречи лично, по электронной почте или по телефону;</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д) использование социальных сетей и </w:t>
      </w:r>
      <w:proofErr w:type="spellStart"/>
      <w:r w:rsidRPr="0094569A">
        <w:rPr>
          <w:rFonts w:ascii="Times New Roman" w:hAnsi="Times New Roman" w:cs="Times New Roman"/>
          <w:sz w:val="24"/>
        </w:rPr>
        <w:t>интернет-ресурсов</w:t>
      </w:r>
      <w:proofErr w:type="spellEnd"/>
      <w:r w:rsidRPr="0094569A">
        <w:rPr>
          <w:rFonts w:ascii="Times New Roman" w:hAnsi="Times New Roman" w:cs="Times New Roman"/>
          <w:sz w:val="24"/>
        </w:rPr>
        <w:t xml:space="preserve"> для обеспечения донесения информации до различных общественных объединений и профессиональных сообществ;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3.4. Механизмы общественного участия.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gramStart"/>
      <w:r w:rsidRPr="0094569A">
        <w:rPr>
          <w:rFonts w:ascii="Times New Roman" w:hAnsi="Times New Roman" w:cs="Times New Roman"/>
          <w:sz w:val="24"/>
        </w:rPr>
        <w:t>дизайн-игр</w:t>
      </w:r>
      <w:proofErr w:type="gramEnd"/>
      <w:r w:rsidRPr="0094569A">
        <w:rPr>
          <w:rFonts w:ascii="Times New Roman" w:hAnsi="Times New Roman" w:cs="Times New Roman"/>
          <w:sz w:val="24"/>
        </w:rPr>
        <w:t xml:space="preserve"> с участием взрослых и детей, школьные проекты (рисунки, сочинения, пожелания, макеты), проведение оценки эксплуатации территории.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3.4.3. Общественный контроль является одним из механизмов общественного участия.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4569A">
        <w:rPr>
          <w:rFonts w:ascii="Times New Roman" w:hAnsi="Times New Roman" w:cs="Times New Roman"/>
          <w:sz w:val="24"/>
        </w:rPr>
        <w:t>о-</w:t>
      </w:r>
      <w:proofErr w:type="gramEnd"/>
      <w:r w:rsidRPr="0094569A">
        <w:rPr>
          <w:rFonts w:ascii="Times New Roman" w:hAnsi="Times New Roman" w:cs="Times New Roman"/>
          <w:sz w:val="24"/>
        </w:rPr>
        <w:t xml:space="preserve">, </w:t>
      </w:r>
      <w:proofErr w:type="spellStart"/>
      <w:r w:rsidRPr="0094569A">
        <w:rPr>
          <w:rFonts w:ascii="Times New Roman" w:hAnsi="Times New Roman" w:cs="Times New Roman"/>
          <w:sz w:val="24"/>
        </w:rPr>
        <w:t>видеофиксации</w:t>
      </w:r>
      <w:proofErr w:type="spellEnd"/>
      <w:r w:rsidRPr="0094569A">
        <w:rPr>
          <w:rFonts w:ascii="Times New Roman" w:hAnsi="Times New Roman" w:cs="Times New Roman"/>
          <w:sz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w:t>
      </w:r>
      <w:proofErr w:type="gramStart"/>
      <w:r w:rsidRPr="0094569A">
        <w:rPr>
          <w:rFonts w:ascii="Times New Roman" w:hAnsi="Times New Roman" w:cs="Times New Roman"/>
          <w:sz w:val="24"/>
        </w:rPr>
        <w:t>округа</w:t>
      </w:r>
      <w:proofErr w:type="gramEnd"/>
      <w:r w:rsidRPr="0094569A">
        <w:rPr>
          <w:rFonts w:ascii="Times New Roman" w:hAnsi="Times New Roman" w:cs="Times New Roman"/>
          <w:sz w:val="24"/>
        </w:rPr>
        <w:t xml:space="preserve"> ЗАТО Свободный.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3.5.1. Создание комфортной городской среды направлено,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3.5.2. Участие лиц, осуществляющих предпринимательскую деятельность, в реализации комплексных проектов благоустройства может заключаться: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а) в создании и предоставлении разного рода услуг и сервисов для посетителей общественных пространств;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в) в строительстве, реконструкции, реставрации объектов недвижимости;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lastRenderedPageBreak/>
        <w:t>г) в производстве или размещении элементов благоустройства;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е) в организации мероприятий, обеспечивающих приток посетителей на создаваемые общественные пространства;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ж) в организации уборки благоустроенных территорий, предоставлении сре</w:t>
      </w:r>
      <w:proofErr w:type="gramStart"/>
      <w:r w:rsidRPr="0094569A">
        <w:rPr>
          <w:rFonts w:ascii="Times New Roman" w:hAnsi="Times New Roman" w:cs="Times New Roman"/>
          <w:sz w:val="24"/>
        </w:rPr>
        <w:t>дств дл</w:t>
      </w:r>
      <w:proofErr w:type="gramEnd"/>
      <w:r w:rsidRPr="0094569A">
        <w:rPr>
          <w:rFonts w:ascii="Times New Roman" w:hAnsi="Times New Roman" w:cs="Times New Roman"/>
          <w:sz w:val="24"/>
        </w:rPr>
        <w:t>я подготовки проектов или проведения творческих конкурсов на разработку архитектурных концепций общественных пространств;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з) в иных формах.</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4569A" w:rsidRPr="0094569A" w:rsidRDefault="0094569A" w:rsidP="0094569A">
      <w:pPr>
        <w:pStyle w:val="ConsPlusNormal0"/>
        <w:jc w:val="both"/>
        <w:rPr>
          <w:rFonts w:ascii="Times New Roman" w:hAnsi="Times New Roman" w:cs="Times New Roman"/>
          <w:sz w:val="24"/>
        </w:rPr>
      </w:pPr>
    </w:p>
    <w:p w:rsidR="0094569A" w:rsidRPr="0094569A" w:rsidRDefault="0094569A" w:rsidP="0094569A">
      <w:pPr>
        <w:pStyle w:val="ConsPlusNormal0"/>
        <w:jc w:val="both"/>
        <w:rPr>
          <w:rFonts w:ascii="Times New Roman" w:hAnsi="Times New Roman" w:cs="Times New Roman"/>
          <w:sz w:val="24"/>
        </w:rPr>
      </w:pPr>
      <w:r w:rsidRPr="0094569A">
        <w:rPr>
          <w:rFonts w:ascii="Times New Roman" w:hAnsi="Times New Roman" w:cs="Times New Roman"/>
          <w:sz w:val="24"/>
        </w:rPr>
        <w:t xml:space="preserve">IV.  </w:t>
      </w:r>
      <w:r w:rsidRPr="0094569A">
        <w:rPr>
          <w:rFonts w:ascii="Times New Roman" w:hAnsi="Times New Roman" w:cs="Times New Roman"/>
          <w:caps/>
          <w:kern w:val="24"/>
          <w:sz w:val="24"/>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4569A" w:rsidRPr="0094569A" w:rsidRDefault="0094569A" w:rsidP="0094569A">
      <w:pPr>
        <w:pStyle w:val="ConsPlusNormal0"/>
        <w:jc w:val="both"/>
        <w:rPr>
          <w:rFonts w:ascii="Times New Roman" w:hAnsi="Times New Roman" w:cs="Times New Roman"/>
          <w:sz w:val="24"/>
        </w:rPr>
      </w:pP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 Элементы озеленения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94569A">
        <w:rPr>
          <w:rFonts w:ascii="Times New Roman" w:hAnsi="Times New Roman" w:cs="Times New Roman"/>
          <w:sz w:val="24"/>
        </w:rPr>
        <w:t>неурбанизированным</w:t>
      </w:r>
      <w:proofErr w:type="spellEnd"/>
      <w:r w:rsidRPr="0094569A">
        <w:rPr>
          <w:rFonts w:ascii="Times New Roman" w:hAnsi="Times New Roman" w:cs="Times New Roman"/>
          <w:sz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4569A">
        <w:rPr>
          <w:rFonts w:ascii="Times New Roman" w:hAnsi="Times New Roman" w:cs="Times New Roman"/>
          <w:sz w:val="24"/>
        </w:rPr>
        <w:t>несмыкание</w:t>
      </w:r>
      <w:proofErr w:type="spellEnd"/>
      <w:r w:rsidRPr="0094569A">
        <w:rPr>
          <w:rFonts w:ascii="Times New Roman" w:hAnsi="Times New Roman" w:cs="Times New Roman"/>
          <w:sz w:val="24"/>
        </w:rPr>
        <w:t xml:space="preserve"> крон).</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4.2. Виды покрытий.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lastRenderedPageBreak/>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4.2.3. Применяемый в проекте вид покрытия устанавливается прочным, </w:t>
      </w:r>
      <w:proofErr w:type="spellStart"/>
      <w:r w:rsidRPr="0094569A">
        <w:rPr>
          <w:rFonts w:ascii="Times New Roman" w:hAnsi="Times New Roman" w:cs="Times New Roman"/>
          <w:sz w:val="24"/>
        </w:rPr>
        <w:t>ремонтопригодным</w:t>
      </w:r>
      <w:proofErr w:type="spellEnd"/>
      <w:r w:rsidRPr="0094569A">
        <w:rPr>
          <w:rFonts w:ascii="Times New Roman" w:hAnsi="Times New Roman" w:cs="Times New Roman"/>
          <w:sz w:val="24"/>
        </w:rPr>
        <w:t xml:space="preserve">, </w:t>
      </w:r>
      <w:proofErr w:type="spellStart"/>
      <w:r w:rsidRPr="0094569A">
        <w:rPr>
          <w:rFonts w:ascii="Times New Roman" w:hAnsi="Times New Roman" w:cs="Times New Roman"/>
          <w:sz w:val="24"/>
        </w:rPr>
        <w:t>экологичным</w:t>
      </w:r>
      <w:proofErr w:type="spellEnd"/>
      <w:r w:rsidRPr="0094569A">
        <w:rPr>
          <w:rFonts w:ascii="Times New Roman" w:hAnsi="Times New Roman" w:cs="Times New Roman"/>
          <w:sz w:val="24"/>
        </w:rPr>
        <w:t>, не допускающим скольжения. Выбор видов покрытия осуществляется в соответствии с их целевым назначением.</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4.2.4. Для деревьев, расположенных в мощении, применяются различные виды защиты (приствольные решетки, бордюры, </w:t>
      </w:r>
      <w:proofErr w:type="spellStart"/>
      <w:r w:rsidRPr="0094569A">
        <w:rPr>
          <w:rFonts w:ascii="Times New Roman" w:hAnsi="Times New Roman" w:cs="Times New Roman"/>
          <w:sz w:val="24"/>
        </w:rPr>
        <w:t>периметральные</w:t>
      </w:r>
      <w:proofErr w:type="spellEnd"/>
      <w:r w:rsidRPr="0094569A">
        <w:rPr>
          <w:rFonts w:ascii="Times New Roman" w:hAnsi="Times New Roman" w:cs="Times New Roman"/>
          <w:sz w:val="24"/>
        </w:rPr>
        <w:t xml:space="preserve"> скамейки и пр.).</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4.3. Ограждения.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4.3.1. </w:t>
      </w:r>
      <w:proofErr w:type="gramStart"/>
      <w:r w:rsidRPr="0094569A">
        <w:rPr>
          <w:rFonts w:ascii="Times New Roman" w:hAnsi="Times New Roman" w:cs="Times New Roman"/>
          <w:sz w:val="24"/>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94569A">
        <w:rPr>
          <w:rFonts w:ascii="Times New Roman" w:hAnsi="Times New Roman" w:cs="Times New Roman"/>
          <w:sz w:val="24"/>
        </w:rPr>
        <w:t>полуприватных</w:t>
      </w:r>
      <w:proofErr w:type="spellEnd"/>
      <w:r w:rsidRPr="0094569A">
        <w:rPr>
          <w:rFonts w:ascii="Times New Roman" w:hAnsi="Times New Roman" w:cs="Times New Roman"/>
          <w:sz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94569A">
        <w:rPr>
          <w:rFonts w:ascii="Times New Roman" w:hAnsi="Times New Roman" w:cs="Times New Roman"/>
          <w:sz w:val="24"/>
        </w:rPr>
        <w:t xml:space="preserve"> требований безопасности.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4.3.4. При создании и благоустройстве ограждений учитывается необходимость, в том числе: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разграничения зеленой зоны (газоны, клумбы, парки) с маршрутами пешеходов и транспорта;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проектирования дорожек и тротуаров с учетом потоков людей и маршрутов;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разграничения зеленых зон и транзитных путей с помощью применения приемов </w:t>
      </w:r>
      <w:proofErr w:type="spellStart"/>
      <w:r w:rsidRPr="0094569A">
        <w:rPr>
          <w:rFonts w:ascii="Times New Roman" w:hAnsi="Times New Roman" w:cs="Times New Roman"/>
          <w:sz w:val="24"/>
        </w:rPr>
        <w:t>разноуровневой</w:t>
      </w:r>
      <w:proofErr w:type="spellEnd"/>
      <w:r w:rsidRPr="0094569A">
        <w:rPr>
          <w:rFonts w:ascii="Times New Roman" w:hAnsi="Times New Roman" w:cs="Times New Roman"/>
          <w:sz w:val="24"/>
        </w:rPr>
        <w:t xml:space="preserve"> высоты или создания зеленых кустовых ограждений;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проектирования изменения высоты и геометрии бордюрного камня с учетом сезонных снежных отвалов;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использования бордюрного камня;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использования (в особенности на границах зеленых зон) многолетних всесезонных кустистых растений;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использования по возможности светоотражающих фасадных конструкций для затененных участков газонов;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использования </w:t>
      </w:r>
      <w:proofErr w:type="spellStart"/>
      <w:r w:rsidRPr="0094569A">
        <w:rPr>
          <w:rFonts w:ascii="Times New Roman" w:hAnsi="Times New Roman" w:cs="Times New Roman"/>
          <w:sz w:val="24"/>
        </w:rPr>
        <w:t>цвето</w:t>
      </w:r>
      <w:proofErr w:type="spellEnd"/>
      <w:r w:rsidRPr="0094569A">
        <w:rPr>
          <w:rFonts w:ascii="Times New Roman" w:hAnsi="Times New Roman" w:cs="Times New Roman"/>
          <w:sz w:val="24"/>
        </w:rPr>
        <w:t xml:space="preserve">-графического оформления ограждений согласно палитре цветовых решений, утверждаемой администрацией городского </w:t>
      </w:r>
      <w:proofErr w:type="gramStart"/>
      <w:r w:rsidRPr="0094569A">
        <w:rPr>
          <w:rFonts w:ascii="Times New Roman" w:hAnsi="Times New Roman" w:cs="Times New Roman"/>
          <w:sz w:val="24"/>
        </w:rPr>
        <w:t>округа</w:t>
      </w:r>
      <w:proofErr w:type="gramEnd"/>
      <w:r w:rsidRPr="0094569A">
        <w:rPr>
          <w:rFonts w:ascii="Times New Roman" w:hAnsi="Times New Roman" w:cs="Times New Roman"/>
          <w:sz w:val="24"/>
        </w:rPr>
        <w:t xml:space="preserve"> ЗАТО Свободный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4.4. Водные устройства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4.4.1. В рамках </w:t>
      </w:r>
      <w:proofErr w:type="gramStart"/>
      <w:r w:rsidRPr="0094569A">
        <w:rPr>
          <w:rFonts w:ascii="Times New Roman" w:hAnsi="Times New Roman" w:cs="Times New Roman"/>
          <w:sz w:val="24"/>
        </w:rPr>
        <w:t>решения задачи обеспечения качества городской среды</w:t>
      </w:r>
      <w:proofErr w:type="gramEnd"/>
      <w:r w:rsidRPr="0094569A">
        <w:rPr>
          <w:rFonts w:ascii="Times New Roman" w:hAnsi="Times New Roman" w:cs="Times New Roman"/>
          <w:sz w:val="24"/>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lastRenderedPageBreak/>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4.4.3. Питьевые фонтанчики могут быть как типовыми, так и выполненными по специально разработанному проекту.</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4.5. Уличное коммунально-бытовое оборудование.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4.5.1. В рамках </w:t>
      </w:r>
      <w:proofErr w:type="gramStart"/>
      <w:r w:rsidRPr="0094569A">
        <w:rPr>
          <w:rFonts w:ascii="Times New Roman" w:hAnsi="Times New Roman" w:cs="Times New Roman"/>
          <w:sz w:val="24"/>
        </w:rPr>
        <w:t>решения задачи обеспечения качества городской среды</w:t>
      </w:r>
      <w:proofErr w:type="gramEnd"/>
      <w:r w:rsidRPr="0094569A">
        <w:rPr>
          <w:rFonts w:ascii="Times New Roman" w:hAnsi="Times New Roman" w:cs="Times New Roman"/>
          <w:sz w:val="24"/>
        </w:rPr>
        <w:t xml:space="preserve">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sidRPr="0094569A">
        <w:rPr>
          <w:rFonts w:ascii="Times New Roman" w:hAnsi="Times New Roman" w:cs="Times New Roman"/>
          <w:sz w:val="24"/>
        </w:rPr>
        <w:t>расстанавливаться</w:t>
      </w:r>
      <w:proofErr w:type="gramEnd"/>
      <w:r w:rsidRPr="0094569A">
        <w:rPr>
          <w:rFonts w:ascii="Times New Roman" w:hAnsi="Times New Roman" w:cs="Times New Roman"/>
          <w:sz w:val="24"/>
        </w:rPr>
        <w:t xml:space="preserve"> так, чтобы это не мешало передвижению пешеходов, проезду инвалидных и детских колясок.</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4.5.4. Количество и объем контейнеров определяется в соответствии с требованиями законодательства об отходах производства и потребления.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4.6. </w:t>
      </w:r>
      <w:proofErr w:type="gramStart"/>
      <w:r w:rsidRPr="0094569A">
        <w:rPr>
          <w:rFonts w:ascii="Times New Roman" w:hAnsi="Times New Roman" w:cs="Times New Roman"/>
          <w:sz w:val="24"/>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94569A">
        <w:rPr>
          <w:rFonts w:ascii="Times New Roman" w:hAnsi="Times New Roman" w:cs="Times New Roman"/>
          <w:sz w:val="24"/>
        </w:rPr>
        <w:t>вендинговые</w:t>
      </w:r>
      <w:proofErr w:type="spellEnd"/>
      <w:r w:rsidRPr="0094569A">
        <w:rPr>
          <w:rFonts w:ascii="Times New Roman" w:hAnsi="Times New Roman" w:cs="Times New Roman"/>
          <w:sz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94569A">
        <w:rPr>
          <w:rFonts w:ascii="Times New Roman" w:hAnsi="Times New Roman" w:cs="Times New Roman"/>
          <w:sz w:val="24"/>
        </w:rPr>
        <w:t>дождеприемных</w:t>
      </w:r>
      <w:proofErr w:type="spellEnd"/>
      <w:r w:rsidRPr="0094569A">
        <w:rPr>
          <w:rFonts w:ascii="Times New Roman" w:hAnsi="Times New Roman" w:cs="Times New Roman"/>
          <w:sz w:val="24"/>
        </w:rPr>
        <w:t xml:space="preserve"> колодцев, вентиляционные шахты подземных коммуникаций, шкафы телефонной связи и т.п.).</w:t>
      </w:r>
      <w:proofErr w:type="gramEnd"/>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4.6.1. В рамках решения задачи обеспечения качества городской среды при создании и благоустройстве уличного технического оборудования </w:t>
      </w:r>
      <w:proofErr w:type="gramStart"/>
      <w:r w:rsidRPr="0094569A">
        <w:rPr>
          <w:rFonts w:ascii="Times New Roman" w:hAnsi="Times New Roman" w:cs="Times New Roman"/>
          <w:sz w:val="24"/>
        </w:rPr>
        <w:t>учитываются</w:t>
      </w:r>
      <w:proofErr w:type="gramEnd"/>
      <w:r w:rsidRPr="0094569A">
        <w:rPr>
          <w:rFonts w:ascii="Times New Roman" w:hAnsi="Times New Roman" w:cs="Times New Roman"/>
          <w:sz w:val="24"/>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sidRPr="0094569A">
        <w:rPr>
          <w:rFonts w:ascii="Times New Roman" w:hAnsi="Times New Roman" w:cs="Times New Roman"/>
          <w:sz w:val="24"/>
        </w:rPr>
        <w:t>т.ч</w:t>
      </w:r>
      <w:proofErr w:type="spellEnd"/>
      <w:r w:rsidRPr="0094569A">
        <w:rPr>
          <w:rFonts w:ascii="Times New Roman" w:hAnsi="Times New Roman" w:cs="Times New Roman"/>
          <w:sz w:val="24"/>
        </w:rPr>
        <w:t>. уличных переходов), на одном уровне с покрытием прилегающей поверхности.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4.7. Игровое и спортивное оборудование.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4.7.1. В рамках </w:t>
      </w:r>
      <w:proofErr w:type="gramStart"/>
      <w:r w:rsidRPr="0094569A">
        <w:rPr>
          <w:rFonts w:ascii="Times New Roman" w:hAnsi="Times New Roman" w:cs="Times New Roman"/>
          <w:sz w:val="24"/>
        </w:rPr>
        <w:t>решения задачи обеспечения качества городской среды</w:t>
      </w:r>
      <w:proofErr w:type="gramEnd"/>
      <w:r w:rsidRPr="0094569A">
        <w:rPr>
          <w:rFonts w:ascii="Times New Roman" w:hAnsi="Times New Roman" w:cs="Times New Roman"/>
          <w:sz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w:t>
      </w:r>
      <w:r w:rsidRPr="0094569A">
        <w:rPr>
          <w:rFonts w:ascii="Times New Roman" w:hAnsi="Times New Roman" w:cs="Times New Roman"/>
          <w:sz w:val="24"/>
        </w:rPr>
        <w:lastRenderedPageBreak/>
        <w:t>оборудования анатомо-физиологическим особенностям разных возрастных групп.</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 Рекомендации по установке осветительного оборудования.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4.8.1. В рамках </w:t>
      </w:r>
      <w:proofErr w:type="gramStart"/>
      <w:r w:rsidRPr="0094569A">
        <w:rPr>
          <w:rFonts w:ascii="Times New Roman" w:hAnsi="Times New Roman" w:cs="Times New Roman"/>
          <w:sz w:val="24"/>
        </w:rPr>
        <w:t>решения задачи обеспечения качества городской среды</w:t>
      </w:r>
      <w:proofErr w:type="gramEnd"/>
      <w:r w:rsidRPr="0094569A">
        <w:rPr>
          <w:rFonts w:ascii="Times New Roman" w:hAnsi="Times New Roman" w:cs="Times New Roman"/>
          <w:sz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 экономичность и </w:t>
      </w:r>
      <w:proofErr w:type="spellStart"/>
      <w:r w:rsidRPr="0094569A">
        <w:rPr>
          <w:rFonts w:ascii="Times New Roman" w:hAnsi="Times New Roman" w:cs="Times New Roman"/>
          <w:sz w:val="24"/>
        </w:rPr>
        <w:t>энергоэффективность</w:t>
      </w:r>
      <w:proofErr w:type="spellEnd"/>
      <w:r w:rsidRPr="0094569A">
        <w:rPr>
          <w:rFonts w:ascii="Times New Roman" w:hAnsi="Times New Roman" w:cs="Times New Roman"/>
          <w:sz w:val="24"/>
        </w:rPr>
        <w:t xml:space="preserve"> применяемых установок, рациональное распределение и использование электроэнергии;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эстетику элементов осветительных установок, их дизайн, качество материалов и изделий с учетом восприятия в дневное и ночное время;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удобство обслуживания и управления при разных режимах работы установок.</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4.8.3. Функциональное освещение.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4.8.3.1. Функциональное освещение (далее - ФО) осуществляется стационарными установками освещения дорожных покрытий и простран</w:t>
      </w:r>
      <w:proofErr w:type="gramStart"/>
      <w:r w:rsidRPr="0094569A">
        <w:rPr>
          <w:rFonts w:ascii="Times New Roman" w:hAnsi="Times New Roman" w:cs="Times New Roman"/>
          <w:sz w:val="24"/>
        </w:rPr>
        <w:t>ств в тр</w:t>
      </w:r>
      <w:proofErr w:type="gramEnd"/>
      <w:r w:rsidRPr="0094569A">
        <w:rPr>
          <w:rFonts w:ascii="Times New Roman" w:hAnsi="Times New Roman" w:cs="Times New Roman"/>
          <w:sz w:val="24"/>
        </w:rPr>
        <w:t xml:space="preserve">анспортных и пешеходных зонах. Установки ФО, как правило, подразделяют </w:t>
      </w:r>
      <w:proofErr w:type="gramStart"/>
      <w:r w:rsidRPr="0094569A">
        <w:rPr>
          <w:rFonts w:ascii="Times New Roman" w:hAnsi="Times New Roman" w:cs="Times New Roman"/>
          <w:sz w:val="24"/>
        </w:rPr>
        <w:t>на</w:t>
      </w:r>
      <w:proofErr w:type="gramEnd"/>
      <w:r w:rsidRPr="0094569A">
        <w:rPr>
          <w:rFonts w:ascii="Times New Roman" w:hAnsi="Times New Roman" w:cs="Times New Roman"/>
          <w:sz w:val="24"/>
        </w:rPr>
        <w:t xml:space="preserve"> обычные, </w:t>
      </w:r>
      <w:proofErr w:type="spellStart"/>
      <w:r w:rsidRPr="0094569A">
        <w:rPr>
          <w:rFonts w:ascii="Times New Roman" w:hAnsi="Times New Roman" w:cs="Times New Roman"/>
          <w:sz w:val="24"/>
        </w:rPr>
        <w:t>высокомачтовые</w:t>
      </w:r>
      <w:proofErr w:type="spellEnd"/>
      <w:r w:rsidRPr="0094569A">
        <w:rPr>
          <w:rFonts w:ascii="Times New Roman" w:hAnsi="Times New Roman" w:cs="Times New Roman"/>
          <w:sz w:val="24"/>
        </w:rPr>
        <w:t>, парапетные, газонные и встроенные.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4.8.3.3. </w:t>
      </w:r>
      <w:proofErr w:type="spellStart"/>
      <w:r w:rsidRPr="0094569A">
        <w:rPr>
          <w:rFonts w:ascii="Times New Roman" w:hAnsi="Times New Roman" w:cs="Times New Roman"/>
          <w:sz w:val="24"/>
        </w:rPr>
        <w:t>Высокомачтовые</w:t>
      </w:r>
      <w:proofErr w:type="spellEnd"/>
      <w:r w:rsidRPr="0094569A">
        <w:rPr>
          <w:rFonts w:ascii="Times New Roman" w:hAnsi="Times New Roman" w:cs="Times New Roman"/>
          <w:sz w:val="24"/>
        </w:rPr>
        <w:t xml:space="preserve"> установки рекомендуется использовать для освещения обширных пространств.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4.8.4. Архитектурное освещение.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4.8.4.2. К временным установкам АО относится праздничная иллюминация: световые гирлянды, сетки, контурные обтяжки, </w:t>
      </w:r>
      <w:proofErr w:type="spellStart"/>
      <w:r w:rsidRPr="0094569A">
        <w:rPr>
          <w:rFonts w:ascii="Times New Roman" w:hAnsi="Times New Roman" w:cs="Times New Roman"/>
          <w:sz w:val="24"/>
        </w:rPr>
        <w:t>светографические</w:t>
      </w:r>
      <w:proofErr w:type="spellEnd"/>
      <w:r w:rsidRPr="0094569A">
        <w:rPr>
          <w:rFonts w:ascii="Times New Roman" w:hAnsi="Times New Roman" w:cs="Times New Roman"/>
          <w:sz w:val="24"/>
        </w:rPr>
        <w:t xml:space="preserve"> элементы, панно и объемные </w:t>
      </w:r>
      <w:r w:rsidRPr="0094569A">
        <w:rPr>
          <w:rFonts w:ascii="Times New Roman" w:hAnsi="Times New Roman" w:cs="Times New Roman"/>
          <w:sz w:val="24"/>
        </w:rPr>
        <w:lastRenderedPageBreak/>
        <w:t xml:space="preserve">композиции из ламп накаливания, разрядных, светодиодов, </w:t>
      </w:r>
      <w:proofErr w:type="spellStart"/>
      <w:r w:rsidRPr="0094569A">
        <w:rPr>
          <w:rFonts w:ascii="Times New Roman" w:hAnsi="Times New Roman" w:cs="Times New Roman"/>
          <w:sz w:val="24"/>
        </w:rPr>
        <w:t>световодов</w:t>
      </w:r>
      <w:proofErr w:type="spellEnd"/>
      <w:r w:rsidRPr="0094569A">
        <w:rPr>
          <w:rFonts w:ascii="Times New Roman" w:hAnsi="Times New Roman" w:cs="Times New Roman"/>
          <w:sz w:val="24"/>
        </w:rPr>
        <w:t>, световые проекции, лазерные рисунки и т.п.</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4.8.5. Световая информация.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94569A">
        <w:rPr>
          <w:rFonts w:ascii="Times New Roman" w:hAnsi="Times New Roman" w:cs="Times New Roman"/>
          <w:sz w:val="24"/>
        </w:rPr>
        <w:t>светокомпозиционных</w:t>
      </w:r>
      <w:proofErr w:type="spellEnd"/>
      <w:r w:rsidRPr="0094569A">
        <w:rPr>
          <w:rFonts w:ascii="Times New Roman" w:hAnsi="Times New Roman" w:cs="Times New Roman"/>
          <w:sz w:val="24"/>
        </w:rPr>
        <w:t xml:space="preserve"> задач с учетом гармоничности светового ансамбля, не противоречащего действующим правилам дорожного движения.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4.8.6. Источники света.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4.8.6.1. В стационарных установках ФО и АО рекомендуется применять </w:t>
      </w:r>
      <w:proofErr w:type="spellStart"/>
      <w:r w:rsidRPr="0094569A">
        <w:rPr>
          <w:rFonts w:ascii="Times New Roman" w:hAnsi="Times New Roman" w:cs="Times New Roman"/>
          <w:sz w:val="24"/>
        </w:rPr>
        <w:t>энергоэффективные</w:t>
      </w:r>
      <w:proofErr w:type="spellEnd"/>
      <w:r w:rsidRPr="0094569A">
        <w:rPr>
          <w:rFonts w:ascii="Times New Roman" w:hAnsi="Times New Roman" w:cs="Times New Roman"/>
          <w:sz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4.8.7. Освещение транспортных и пешеходных зон</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4.8.8. Режимы работы осветительных установок</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вечерний будничный режим, когда функционируют все стационарные установки ФО, АО и СИ, за исключением систем праздничного освещения;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4.9. МАФ, уличная мебель и характерные требования к ним.</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4.9.1. </w:t>
      </w:r>
      <w:proofErr w:type="gramStart"/>
      <w:r w:rsidRPr="0094569A">
        <w:rPr>
          <w:rFonts w:ascii="Times New Roman" w:hAnsi="Times New Roman" w:cs="Times New Roman"/>
          <w:sz w:val="24"/>
        </w:rP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94569A">
        <w:rPr>
          <w:rFonts w:ascii="Times New Roman" w:hAnsi="Times New Roman" w:cs="Times New Roman"/>
          <w:sz w:val="24"/>
        </w:rPr>
        <w:t>экологичных</w:t>
      </w:r>
      <w:proofErr w:type="spellEnd"/>
      <w:r w:rsidRPr="0094569A">
        <w:rPr>
          <w:rFonts w:ascii="Times New Roman" w:hAnsi="Times New Roman" w:cs="Times New Roman"/>
          <w:sz w:val="24"/>
        </w:rPr>
        <w:t xml:space="preserve"> материалов, привлечения людей к активному и здоровому времяпрепровождению на территории с зелеными </w:t>
      </w:r>
      <w:r w:rsidRPr="0094569A">
        <w:rPr>
          <w:rFonts w:ascii="Times New Roman" w:hAnsi="Times New Roman" w:cs="Times New Roman"/>
          <w:sz w:val="24"/>
        </w:rPr>
        <w:lastRenderedPageBreak/>
        <w:t>насаждениями.</w:t>
      </w:r>
      <w:proofErr w:type="gramEnd"/>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4.9.3. При проектировании, выборе МАФ учитываются: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а) соответствие материалов и конструкции МАФ климату и назначению МАФ;</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б) антивандальную защищенность - от разрушения, оклейки, нанесения надписей и изображений;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в) возможность ремонта или замены деталей МАФ;</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г) защиту от образования наледи и снежных заносов, обеспечение стока воды;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д) удобство обслуживания, а также механизированной и ручной очистки территории рядом с МАФ и под конструкцией;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е) эргономичность конструкций (высоту и наклон спинки, высоту урн и прочее);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ж) расцветку, не диссонирующую с окружением;</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з) безопасность для потенциальных пользователей;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и) стилистическое сочетание с другими МАФ и окружающей архитектурой;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4.9.4. Общие рекомендации к установке МАФ:</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а) расположение, не создающее препятствий для пешеходов;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б) компактная установка на минимальной площади в местах большого скопления людей;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в) устойчивость конструкции;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г) надежная фиксация или обеспечение возможности перемещения в зависимости от условий расположения;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д) наличие в каждой конкретной зоне МАФ рекомендуемых типов для такой зоны.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4.9.5. Рекомендации к установке урн:</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достаточная высота (максимальная до 100 см) и объем;</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 наличие рельефного </w:t>
      </w:r>
      <w:proofErr w:type="spellStart"/>
      <w:r w:rsidRPr="0094569A">
        <w:rPr>
          <w:rFonts w:ascii="Times New Roman" w:hAnsi="Times New Roman" w:cs="Times New Roman"/>
          <w:sz w:val="24"/>
        </w:rPr>
        <w:t>текстурирования</w:t>
      </w:r>
      <w:proofErr w:type="spellEnd"/>
      <w:r w:rsidRPr="0094569A">
        <w:rPr>
          <w:rFonts w:ascii="Times New Roman" w:hAnsi="Times New Roman" w:cs="Times New Roman"/>
          <w:sz w:val="24"/>
        </w:rPr>
        <w:t xml:space="preserve"> или перфорирования для защиты от графического вандализма;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защита от дождя и снега;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использование и аккуратное расположение вставных ведер и мусорных мешков.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94569A">
        <w:rPr>
          <w:rFonts w:ascii="Times New Roman" w:hAnsi="Times New Roman" w:cs="Times New Roman"/>
          <w:sz w:val="24"/>
        </w:rPr>
        <w:t>выступающими</w:t>
      </w:r>
      <w:proofErr w:type="gramEnd"/>
      <w:r w:rsidRPr="0094569A">
        <w:rPr>
          <w:rFonts w:ascii="Times New Roman" w:hAnsi="Times New Roman" w:cs="Times New Roman"/>
          <w:sz w:val="24"/>
        </w:rPr>
        <w:t xml:space="preserve"> над поверхностью земли.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в) на территории особо охраняемых природных </w:t>
      </w:r>
      <w:proofErr w:type="gramStart"/>
      <w:r w:rsidRPr="0094569A">
        <w:rPr>
          <w:rFonts w:ascii="Times New Roman" w:hAnsi="Times New Roman" w:cs="Times New Roman"/>
          <w:sz w:val="24"/>
        </w:rPr>
        <w:t>территорий</w:t>
      </w:r>
      <w:proofErr w:type="gramEnd"/>
      <w:r w:rsidRPr="0094569A">
        <w:rPr>
          <w:rFonts w:ascii="Times New Roman" w:hAnsi="Times New Roman" w:cs="Times New Roman"/>
          <w:sz w:val="24"/>
        </w:rPr>
        <w:t xml:space="preserve"> возможно выполнять скамьи и столы из древесных пней-срубов, бревен и плах, не имеющих сколов и острых углов.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4.9.7. Рекомендации к установке цветочниц (вазонов), в том числе, навесных:</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 высота цветочниц (вазонов) обеспечивает предотвращение случайного наезда </w:t>
      </w:r>
      <w:r w:rsidRPr="0094569A">
        <w:rPr>
          <w:rFonts w:ascii="Times New Roman" w:hAnsi="Times New Roman" w:cs="Times New Roman"/>
          <w:sz w:val="24"/>
        </w:rPr>
        <w:lastRenderedPageBreak/>
        <w:t>автомобилей и попадания мусора;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дизайн (цвет, форма) цветочниц (вазонов) не отвлекает внимание от растений;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4.9.8. При установке ограждений учитывается следующее: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прочность, обеспечивающая защиту пешеходов от наезда автомобилей;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модульность, позволяющая создавать конструкции любой формы;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наличие светоотражающих элементов, в местах возможного наезда автомобиля;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расположение ограды не далее 10 см от края газона;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использование нейтральных цветов или естественного цвета используемого материала.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4.9.9. На тротуарах автомобильных дорог используются </w:t>
      </w:r>
      <w:proofErr w:type="gramStart"/>
      <w:r w:rsidRPr="0094569A">
        <w:rPr>
          <w:rFonts w:ascii="Times New Roman" w:hAnsi="Times New Roman" w:cs="Times New Roman"/>
          <w:sz w:val="24"/>
        </w:rPr>
        <w:t>следующие</w:t>
      </w:r>
      <w:proofErr w:type="gramEnd"/>
      <w:r w:rsidRPr="0094569A">
        <w:rPr>
          <w:rFonts w:ascii="Times New Roman" w:hAnsi="Times New Roman" w:cs="Times New Roman"/>
          <w:sz w:val="24"/>
        </w:rPr>
        <w:t xml:space="preserve"> МАФ:</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скамейки без спинки с местом для сумок;</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опоры у скамеек для людей с ограниченными возможностями;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заграждения, обеспечивающие защиту пешеходов от наезда автомобилей;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навесные кашпо, навесные цветочницы и вазоны;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высокие цветочницы (вазоны) и урны.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4.9.10. Уличная мебель выбирается в зависимости от архитектурного окружения.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4.9.11. Для пешеходных зон используются </w:t>
      </w:r>
      <w:proofErr w:type="gramStart"/>
      <w:r w:rsidRPr="0094569A">
        <w:rPr>
          <w:rFonts w:ascii="Times New Roman" w:hAnsi="Times New Roman" w:cs="Times New Roman"/>
          <w:sz w:val="24"/>
        </w:rPr>
        <w:t>следующие</w:t>
      </w:r>
      <w:proofErr w:type="gramEnd"/>
      <w:r w:rsidRPr="0094569A">
        <w:rPr>
          <w:rFonts w:ascii="Times New Roman" w:hAnsi="Times New Roman" w:cs="Times New Roman"/>
          <w:sz w:val="24"/>
        </w:rPr>
        <w:t xml:space="preserve"> МАФ:</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уличные фонари, высота которых соотносима с ростом человека;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скамейки, предполагающие длительное сидение;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цветочницы и кашпо (вазоны);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информационные стенды;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защитные ограждения;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столы для игр.</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4.9.12. Принципы антивандальной защиты малых архитектурных форм от графического вандализма.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4.9.14. При проектировании оборудования предусматривается его </w:t>
      </w:r>
      <w:proofErr w:type="spellStart"/>
      <w:r w:rsidRPr="0094569A">
        <w:rPr>
          <w:rFonts w:ascii="Times New Roman" w:hAnsi="Times New Roman" w:cs="Times New Roman"/>
          <w:sz w:val="24"/>
        </w:rPr>
        <w:t>вандалозащищенность</w:t>
      </w:r>
      <w:proofErr w:type="spellEnd"/>
      <w:r w:rsidRPr="0094569A">
        <w:rPr>
          <w:rFonts w:ascii="Times New Roman" w:hAnsi="Times New Roman" w:cs="Times New Roman"/>
          <w:sz w:val="24"/>
        </w:rPr>
        <w:t>, в том числе: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использовать легко очищающиеся и не боящиеся абразивных и растворяющих веществ материалы.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 использовать на плоских поверхностях оборудования и МАФ перфорирование или рельефное </w:t>
      </w:r>
      <w:proofErr w:type="spellStart"/>
      <w:r w:rsidRPr="0094569A">
        <w:rPr>
          <w:rFonts w:ascii="Times New Roman" w:hAnsi="Times New Roman" w:cs="Times New Roman"/>
          <w:sz w:val="24"/>
        </w:rPr>
        <w:t>текстурирование</w:t>
      </w:r>
      <w:proofErr w:type="spellEnd"/>
      <w:r w:rsidRPr="0094569A">
        <w:rPr>
          <w:rFonts w:ascii="Times New Roman" w:hAnsi="Times New Roman" w:cs="Times New Roman"/>
          <w:sz w:val="24"/>
        </w:rPr>
        <w:t>, которое мешает расклейке объявлений и разрисовыванию поверхности и облегчает очистку;</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4.10. </w:t>
      </w:r>
      <w:proofErr w:type="gramStart"/>
      <w:r w:rsidRPr="0094569A">
        <w:rPr>
          <w:rFonts w:ascii="Times New Roman" w:hAnsi="Times New Roman" w:cs="Times New Roman"/>
          <w:sz w:val="24"/>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w:t>
      </w:r>
      <w:r w:rsidRPr="0094569A">
        <w:rPr>
          <w:rFonts w:ascii="Times New Roman" w:hAnsi="Times New Roman" w:cs="Times New Roman"/>
          <w:sz w:val="24"/>
        </w:rPr>
        <w:lastRenderedPageBreak/>
        <w:t>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94569A">
        <w:rPr>
          <w:rFonts w:ascii="Times New Roman" w:hAnsi="Times New Roman" w:cs="Times New Roman"/>
          <w:sz w:val="24"/>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4569A">
        <w:rPr>
          <w:rFonts w:ascii="Times New Roman" w:hAnsi="Times New Roman" w:cs="Times New Roman"/>
          <w:sz w:val="24"/>
        </w:rPr>
        <w:t>маркетов</w:t>
      </w:r>
      <w:proofErr w:type="spellEnd"/>
      <w:r w:rsidRPr="0094569A">
        <w:rPr>
          <w:rFonts w:ascii="Times New Roman" w:hAnsi="Times New Roman" w:cs="Times New Roman"/>
          <w:sz w:val="24"/>
        </w:rPr>
        <w:t>, мини-рынков, торговых рядов рекомендуется применение быстровозводимых модульных комплексов, выполняемых из легких конструкций.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4.10.1. В рамках </w:t>
      </w:r>
      <w:proofErr w:type="gramStart"/>
      <w:r w:rsidRPr="0094569A">
        <w:rPr>
          <w:rFonts w:ascii="Times New Roman" w:hAnsi="Times New Roman" w:cs="Times New Roman"/>
          <w:sz w:val="24"/>
        </w:rPr>
        <w:t>решения задачи обеспечения качества городской среды</w:t>
      </w:r>
      <w:proofErr w:type="gramEnd"/>
      <w:r w:rsidRPr="0094569A">
        <w:rPr>
          <w:rFonts w:ascii="Times New Roman" w:hAnsi="Times New Roman" w:cs="Times New Roman"/>
          <w:sz w:val="24"/>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4.10.3.Туалетные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4.11. Оформление и оборудование зданий и сооружений.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94569A">
        <w:rPr>
          <w:rFonts w:ascii="Times New Roman" w:hAnsi="Times New Roman" w:cs="Times New Roman"/>
          <w:sz w:val="24"/>
        </w:rPr>
        <w:t>отмостки</w:t>
      </w:r>
      <w:proofErr w:type="spellEnd"/>
      <w:r w:rsidRPr="0094569A">
        <w:rPr>
          <w:rFonts w:ascii="Times New Roman" w:hAnsi="Times New Roman" w:cs="Times New Roman"/>
          <w:sz w:val="24"/>
        </w:rPr>
        <w:t>, домовых знаков, защитных сеток.</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 Организация площадок.</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4.12.2. Рекомендации по организации детских площадок.</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94569A">
        <w:rPr>
          <w:rFonts w:ascii="Times New Roman" w:hAnsi="Times New Roman" w:cs="Times New Roman"/>
          <w:sz w:val="24"/>
        </w:rPr>
        <w:t>воркауты</w:t>
      </w:r>
      <w:proofErr w:type="spellEnd"/>
      <w:r w:rsidRPr="0094569A">
        <w:rPr>
          <w:rFonts w:ascii="Times New Roman" w:hAnsi="Times New Roman" w:cs="Times New Roman"/>
          <w:sz w:val="24"/>
        </w:rPr>
        <w:t>, микро-</w:t>
      </w:r>
      <w:proofErr w:type="spellStart"/>
      <w:r w:rsidRPr="0094569A">
        <w:rPr>
          <w:rFonts w:ascii="Times New Roman" w:hAnsi="Times New Roman" w:cs="Times New Roman"/>
          <w:sz w:val="24"/>
        </w:rPr>
        <w:t>скалодромы</w:t>
      </w:r>
      <w:proofErr w:type="spellEnd"/>
      <w:r w:rsidRPr="0094569A">
        <w:rPr>
          <w:rFonts w:ascii="Times New Roman" w:hAnsi="Times New Roman" w:cs="Times New Roman"/>
          <w:sz w:val="24"/>
        </w:rPr>
        <w:t>, велодромы и т.п.) и оборудование специальных мест для катания на самокатах, роликовых досках и коньках.</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w:t>
      </w:r>
      <w:r w:rsidRPr="0094569A">
        <w:rPr>
          <w:rFonts w:ascii="Times New Roman" w:hAnsi="Times New Roman" w:cs="Times New Roman"/>
          <w:sz w:val="24"/>
        </w:rPr>
        <w:lastRenderedPageBreak/>
        <w:t>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4.12.3. Рекомендации по организации площадок для отдыха и досуга.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4.12.3.1. Площадки для отдыха и проведения досуга взрослого населения размещаются на участках жилой застройки, на озелененных территориях.</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4.12.4. Рекомендации по организации спортивных площадок.</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94569A">
        <w:rPr>
          <w:rFonts w:ascii="Times New Roman" w:hAnsi="Times New Roman" w:cs="Times New Roman"/>
          <w:sz w:val="24"/>
        </w:rPr>
        <w:t>площадки</w:t>
      </w:r>
      <w:proofErr w:type="gramEnd"/>
      <w:r w:rsidRPr="0094569A">
        <w:rPr>
          <w:rFonts w:ascii="Times New Roman" w:hAnsi="Times New Roman" w:cs="Times New Roman"/>
          <w:sz w:val="24"/>
        </w:rPr>
        <w:t xml:space="preserve"> возможно применять вертикальное озеленение.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4.12.5. Площадки для установки контейнеров для сборки твердых коммунальных отходов.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4.12.6. Рекомендации по организации площадки парковок (автостоянок).</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4.12.6.1. Как правило, перечень элементов благоустройства территории на площадках парковок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w:t>
      </w:r>
      <w:r w:rsidRPr="0094569A">
        <w:rPr>
          <w:rFonts w:ascii="Times New Roman" w:hAnsi="Times New Roman" w:cs="Times New Roman"/>
          <w:sz w:val="24"/>
        </w:rPr>
        <w:lastRenderedPageBreak/>
        <w:t>озеленения. В системе пешеходных коммуникаций рекомендуется выделять основные и второстепенные пешеходные связи.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4.13.4. При создании пешеходных тротуаров учитывается следующее:</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 xml:space="preserve">- </w:t>
      </w:r>
      <w:proofErr w:type="gramStart"/>
      <w:r w:rsidRPr="0094569A">
        <w:rPr>
          <w:rFonts w:ascii="Times New Roman" w:hAnsi="Times New Roman" w:cs="Times New Roman"/>
          <w:sz w:val="24"/>
        </w:rPr>
        <w:t>исходя из текущих планировочных решений по транспортным путям рекомендуется</w:t>
      </w:r>
      <w:proofErr w:type="gramEnd"/>
      <w:r w:rsidRPr="0094569A">
        <w:rPr>
          <w:rFonts w:ascii="Times New Roman" w:hAnsi="Times New Roman" w:cs="Times New Roman"/>
          <w:sz w:val="24"/>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4.13.5. Покрытие пешеходных дорожек должно быть удобным при ходьбе и устойчивым к износу.</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4.13.7. Пешеходные маршруты рекомендуется обеспечить освещением.</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4.13.10. Пешеходные маршруты рекомендуется озеленять.</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4569A" w:rsidRPr="0094569A" w:rsidRDefault="0094569A" w:rsidP="0094569A">
      <w:pPr>
        <w:pStyle w:val="ConsPlusNormal0"/>
        <w:ind w:firstLine="540"/>
        <w:jc w:val="both"/>
        <w:rPr>
          <w:rFonts w:ascii="Times New Roman" w:hAnsi="Times New Roman" w:cs="Times New Roman"/>
          <w:sz w:val="24"/>
        </w:rPr>
      </w:pPr>
      <w:r w:rsidRPr="0094569A">
        <w:rPr>
          <w:rFonts w:ascii="Times New Roman" w:hAnsi="Times New Roman" w:cs="Times New Roman"/>
          <w:sz w:val="24"/>
        </w:rPr>
        <w:t>4.13.11.1. Трассировка основных пешеходных коммуникаций может осуществляться вдоль улиц и дорог (тротуары) или независимо от них.</w:t>
      </w:r>
    </w:p>
    <w:p w:rsidR="0094569A" w:rsidRPr="0094569A" w:rsidRDefault="0094569A" w:rsidP="0094569A">
      <w:pPr>
        <w:pStyle w:val="ConsPlusNormal0"/>
        <w:ind w:firstLine="540"/>
        <w:jc w:val="both"/>
        <w:rPr>
          <w:rFonts w:ascii="Times New Roman" w:hAnsi="Times New Roman" w:cs="Times New Roman"/>
          <w:sz w:val="24"/>
          <w:szCs w:val="24"/>
        </w:rPr>
      </w:pPr>
      <w:r w:rsidRPr="0094569A">
        <w:rPr>
          <w:rFonts w:ascii="Times New Roman" w:hAnsi="Times New Roman" w:cs="Times New Roman"/>
          <w:sz w:val="24"/>
          <w:szCs w:val="24"/>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4569A" w:rsidRPr="0094569A" w:rsidRDefault="0094569A" w:rsidP="0094569A">
      <w:pPr>
        <w:pStyle w:val="ConsPlusNormal0"/>
        <w:ind w:firstLine="540"/>
        <w:jc w:val="both"/>
        <w:rPr>
          <w:rFonts w:ascii="Times New Roman" w:hAnsi="Times New Roman" w:cs="Times New Roman"/>
          <w:sz w:val="24"/>
          <w:szCs w:val="24"/>
        </w:rPr>
      </w:pPr>
      <w:r w:rsidRPr="0094569A">
        <w:rPr>
          <w:rFonts w:ascii="Times New Roman" w:hAnsi="Times New Roman" w:cs="Times New Roman"/>
          <w:sz w:val="24"/>
          <w:szCs w:val="24"/>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94569A" w:rsidRPr="0094569A" w:rsidRDefault="0094569A" w:rsidP="0094569A">
      <w:pPr>
        <w:pStyle w:val="ConsPlusNormal0"/>
        <w:ind w:firstLine="540"/>
        <w:jc w:val="both"/>
        <w:rPr>
          <w:rFonts w:ascii="Times New Roman" w:hAnsi="Times New Roman" w:cs="Times New Roman"/>
          <w:sz w:val="24"/>
          <w:szCs w:val="24"/>
        </w:rPr>
      </w:pPr>
      <w:r w:rsidRPr="0094569A">
        <w:rPr>
          <w:rFonts w:ascii="Times New Roman" w:hAnsi="Times New Roman" w:cs="Times New Roman"/>
          <w:sz w:val="24"/>
          <w:szCs w:val="24"/>
        </w:rPr>
        <w:t>4.13.12.1. Перечень элементов благоустройства на территории второстепенных пешеходных коммуникаций обычно включает различные виды покрытия.</w:t>
      </w:r>
    </w:p>
    <w:p w:rsidR="0094569A" w:rsidRPr="0094569A" w:rsidRDefault="0094569A" w:rsidP="0094569A">
      <w:pPr>
        <w:pStyle w:val="ConsPlusNormal0"/>
        <w:ind w:firstLine="540"/>
        <w:jc w:val="both"/>
        <w:rPr>
          <w:rFonts w:ascii="Times New Roman" w:hAnsi="Times New Roman" w:cs="Times New Roman"/>
          <w:sz w:val="24"/>
          <w:szCs w:val="24"/>
        </w:rPr>
      </w:pPr>
      <w:r w:rsidRPr="0094569A">
        <w:rPr>
          <w:rFonts w:ascii="Times New Roman" w:hAnsi="Times New Roman" w:cs="Times New Roman"/>
          <w:sz w:val="24"/>
          <w:szCs w:val="24"/>
        </w:rPr>
        <w:t>4.13.12.2. На дорожках скверов, бульваров, садов населенного пункта предусматриваются твердые виды покрытия с элементами сопряжения.</w:t>
      </w:r>
    </w:p>
    <w:p w:rsidR="0094569A" w:rsidRPr="0094569A" w:rsidRDefault="0094569A" w:rsidP="0094569A">
      <w:pPr>
        <w:pStyle w:val="ConsPlusNormal0"/>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4.13.12.3. На дорожках крупных рекреационных объектов (парков, лесопарков) рекомендуется предусматривать различные виды </w:t>
      </w:r>
      <w:proofErr w:type="gramStart"/>
      <w:r w:rsidRPr="0094569A">
        <w:rPr>
          <w:rFonts w:ascii="Times New Roman" w:hAnsi="Times New Roman" w:cs="Times New Roman"/>
          <w:sz w:val="24"/>
          <w:szCs w:val="24"/>
        </w:rPr>
        <w:t>мягкого</w:t>
      </w:r>
      <w:proofErr w:type="gramEnd"/>
      <w:r w:rsidRPr="0094569A">
        <w:rPr>
          <w:rFonts w:ascii="Times New Roman" w:hAnsi="Times New Roman" w:cs="Times New Roman"/>
          <w:sz w:val="24"/>
          <w:szCs w:val="24"/>
        </w:rPr>
        <w:t xml:space="preserve"> или комбинированных покрытий, пешеходные тропы с естественным грунтовым покрытием.</w:t>
      </w:r>
    </w:p>
    <w:p w:rsidR="0094569A" w:rsidRPr="0094569A" w:rsidRDefault="0094569A" w:rsidP="0094569A">
      <w:pPr>
        <w:pStyle w:val="ConsPlusNormal0"/>
        <w:ind w:firstLine="540"/>
        <w:jc w:val="both"/>
        <w:rPr>
          <w:rFonts w:ascii="Times New Roman" w:hAnsi="Times New Roman" w:cs="Times New Roman"/>
          <w:sz w:val="24"/>
          <w:szCs w:val="24"/>
        </w:rPr>
      </w:pPr>
      <w:r w:rsidRPr="0094569A">
        <w:rPr>
          <w:rFonts w:ascii="Times New Roman" w:hAnsi="Times New Roman" w:cs="Times New Roman"/>
          <w:sz w:val="24"/>
          <w:szCs w:val="24"/>
        </w:rPr>
        <w:t>4.13.13. Организация пешеходных зон.</w:t>
      </w:r>
    </w:p>
    <w:p w:rsidR="0094569A" w:rsidRPr="0094569A" w:rsidRDefault="0094569A" w:rsidP="0094569A">
      <w:pPr>
        <w:pStyle w:val="ConsPlusNormal0"/>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4.13.13.1. Пешеходные зоны располагаются в основном в центре муниципального </w:t>
      </w:r>
      <w:r w:rsidRPr="0094569A">
        <w:rPr>
          <w:rFonts w:ascii="Times New Roman" w:hAnsi="Times New Roman" w:cs="Times New Roman"/>
          <w:sz w:val="24"/>
          <w:szCs w:val="24"/>
        </w:rPr>
        <w:lastRenderedPageBreak/>
        <w:t>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94569A" w:rsidRPr="0094569A" w:rsidRDefault="0094569A" w:rsidP="0094569A">
      <w:pPr>
        <w:pStyle w:val="ConsPlusNormal0"/>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4.13.13.2. Благоустроенная пешеходная зона обеспечивает комфорт и безопасность пребывания населения в ней. </w:t>
      </w:r>
    </w:p>
    <w:p w:rsidR="0094569A" w:rsidRPr="0094569A" w:rsidRDefault="0094569A" w:rsidP="0094569A">
      <w:pPr>
        <w:pStyle w:val="ConsPlusNormal0"/>
        <w:ind w:firstLine="540"/>
        <w:jc w:val="both"/>
        <w:rPr>
          <w:rFonts w:ascii="Times New Roman" w:hAnsi="Times New Roman" w:cs="Times New Roman"/>
          <w:sz w:val="24"/>
          <w:szCs w:val="24"/>
        </w:rPr>
      </w:pPr>
      <w:r w:rsidRPr="0094569A">
        <w:rPr>
          <w:rFonts w:ascii="Times New Roman" w:hAnsi="Times New Roman" w:cs="Times New Roman"/>
          <w:sz w:val="24"/>
          <w:szCs w:val="24"/>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4569A" w:rsidRPr="0094569A" w:rsidRDefault="0094569A" w:rsidP="0094569A">
      <w:pPr>
        <w:pStyle w:val="ConsPlusNormal0"/>
        <w:ind w:firstLine="540"/>
        <w:jc w:val="both"/>
        <w:rPr>
          <w:rFonts w:ascii="Times New Roman" w:hAnsi="Times New Roman" w:cs="Times New Roman"/>
          <w:sz w:val="24"/>
          <w:szCs w:val="24"/>
        </w:rPr>
      </w:pPr>
      <w:r w:rsidRPr="0094569A">
        <w:rPr>
          <w:rFonts w:ascii="Times New Roman" w:hAnsi="Times New Roman" w:cs="Times New Roman"/>
          <w:sz w:val="24"/>
          <w:szCs w:val="24"/>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94569A" w:rsidRPr="0094569A" w:rsidRDefault="0094569A" w:rsidP="0094569A">
      <w:pPr>
        <w:pStyle w:val="ConsPlusNormal0"/>
        <w:ind w:firstLine="540"/>
        <w:jc w:val="both"/>
        <w:rPr>
          <w:rFonts w:ascii="Times New Roman" w:hAnsi="Times New Roman" w:cs="Times New Roman"/>
          <w:sz w:val="24"/>
          <w:szCs w:val="24"/>
        </w:rPr>
      </w:pPr>
      <w:r w:rsidRPr="0094569A">
        <w:rPr>
          <w:rFonts w:ascii="Times New Roman" w:hAnsi="Times New Roman" w:cs="Times New Roman"/>
          <w:sz w:val="24"/>
          <w:szCs w:val="24"/>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94569A" w:rsidRPr="0094569A" w:rsidRDefault="0094569A" w:rsidP="0094569A">
      <w:pPr>
        <w:pStyle w:val="ConsPlusNormal0"/>
        <w:ind w:firstLine="540"/>
        <w:jc w:val="both"/>
        <w:rPr>
          <w:rFonts w:ascii="Times New Roman" w:hAnsi="Times New Roman" w:cs="Times New Roman"/>
          <w:sz w:val="24"/>
          <w:szCs w:val="24"/>
        </w:rPr>
      </w:pPr>
      <w:r w:rsidRPr="0094569A">
        <w:rPr>
          <w:rFonts w:ascii="Times New Roman" w:hAnsi="Times New Roman" w:cs="Times New Roman"/>
          <w:sz w:val="24"/>
          <w:szCs w:val="24"/>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4569A" w:rsidRPr="0094569A" w:rsidRDefault="0094569A" w:rsidP="0094569A">
      <w:pPr>
        <w:pStyle w:val="ConsPlusNormal0"/>
        <w:ind w:firstLine="540"/>
        <w:jc w:val="both"/>
        <w:rPr>
          <w:rFonts w:ascii="Times New Roman" w:hAnsi="Times New Roman" w:cs="Times New Roman"/>
          <w:sz w:val="24"/>
          <w:szCs w:val="24"/>
        </w:rPr>
      </w:pPr>
      <w:r w:rsidRPr="0094569A">
        <w:rPr>
          <w:rFonts w:ascii="Times New Roman" w:hAnsi="Times New Roman" w:cs="Times New Roman"/>
          <w:sz w:val="24"/>
          <w:szCs w:val="24"/>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4569A" w:rsidRPr="0094569A" w:rsidRDefault="0094569A" w:rsidP="0094569A">
      <w:pPr>
        <w:pStyle w:val="24"/>
        <w:numPr>
          <w:ilvl w:val="1"/>
          <w:numId w:val="2"/>
        </w:numPr>
        <w:shd w:val="clear" w:color="auto" w:fill="auto"/>
        <w:tabs>
          <w:tab w:val="left" w:pos="1619"/>
        </w:tabs>
        <w:spacing w:line="240" w:lineRule="auto"/>
        <w:ind w:left="0" w:firstLine="567"/>
        <w:jc w:val="both"/>
        <w:rPr>
          <w:rFonts w:ascii="Times New Roman" w:hAnsi="Times New Roman" w:cs="Times New Roman"/>
          <w:sz w:val="24"/>
          <w:szCs w:val="24"/>
        </w:rPr>
      </w:pPr>
      <w:r w:rsidRPr="0094569A">
        <w:rPr>
          <w:rFonts w:ascii="Times New Roman" w:hAnsi="Times New Roman" w:cs="Times New Roman"/>
          <w:sz w:val="24"/>
          <w:szCs w:val="24"/>
        </w:rPr>
        <w:t>Рекомендации по организации площадки для выгула собак.</w:t>
      </w:r>
    </w:p>
    <w:p w:rsidR="0094569A" w:rsidRPr="0094569A" w:rsidRDefault="0094569A" w:rsidP="0094569A">
      <w:pPr>
        <w:pStyle w:val="24"/>
        <w:shd w:val="clear" w:color="auto" w:fill="auto"/>
        <w:tabs>
          <w:tab w:val="left" w:pos="1791"/>
        </w:tabs>
        <w:spacing w:line="240" w:lineRule="auto"/>
        <w:ind w:firstLine="567"/>
        <w:jc w:val="both"/>
        <w:rPr>
          <w:rFonts w:ascii="Times New Roman" w:hAnsi="Times New Roman" w:cs="Times New Roman"/>
          <w:sz w:val="24"/>
          <w:szCs w:val="24"/>
        </w:rPr>
      </w:pPr>
      <w:r w:rsidRPr="0094569A">
        <w:rPr>
          <w:rFonts w:ascii="Times New Roman" w:hAnsi="Times New Roman" w:cs="Times New Roman"/>
          <w:sz w:val="24"/>
          <w:szCs w:val="24"/>
        </w:rPr>
        <w:t>4.14.1.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94569A" w:rsidRPr="0094569A" w:rsidRDefault="0094569A" w:rsidP="0094569A">
      <w:pPr>
        <w:pStyle w:val="24"/>
        <w:shd w:val="clear" w:color="auto" w:fill="auto"/>
        <w:tabs>
          <w:tab w:val="left" w:pos="1796"/>
        </w:tabs>
        <w:spacing w:line="240" w:lineRule="auto"/>
        <w:ind w:firstLine="567"/>
        <w:jc w:val="both"/>
        <w:rPr>
          <w:rFonts w:ascii="Times New Roman" w:hAnsi="Times New Roman" w:cs="Times New Roman"/>
          <w:sz w:val="24"/>
          <w:szCs w:val="24"/>
        </w:rPr>
      </w:pPr>
      <w:r w:rsidRPr="0094569A">
        <w:rPr>
          <w:rFonts w:ascii="Times New Roman" w:hAnsi="Times New Roman" w:cs="Times New Roman"/>
          <w:sz w:val="24"/>
          <w:szCs w:val="24"/>
        </w:rPr>
        <w:t>4.14.2.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94569A" w:rsidRPr="0094569A" w:rsidRDefault="0094569A" w:rsidP="0094569A">
      <w:pPr>
        <w:pStyle w:val="24"/>
        <w:shd w:val="clear" w:color="auto" w:fill="auto"/>
        <w:tabs>
          <w:tab w:val="left" w:pos="1791"/>
        </w:tabs>
        <w:spacing w:line="240" w:lineRule="auto"/>
        <w:ind w:firstLine="567"/>
        <w:jc w:val="both"/>
        <w:rPr>
          <w:rFonts w:ascii="Times New Roman" w:hAnsi="Times New Roman" w:cs="Times New Roman"/>
          <w:sz w:val="24"/>
          <w:szCs w:val="24"/>
        </w:rPr>
      </w:pPr>
      <w:r w:rsidRPr="0094569A">
        <w:rPr>
          <w:rFonts w:ascii="Times New Roman" w:hAnsi="Times New Roman" w:cs="Times New Roman"/>
          <w:sz w:val="24"/>
          <w:szCs w:val="24"/>
        </w:rPr>
        <w:t>4.14.3.  На территории площадки рекомендуется предусматривать информационный стенд с правилами пользования площадкой.</w:t>
      </w:r>
    </w:p>
    <w:p w:rsidR="0094569A" w:rsidRPr="0094569A" w:rsidRDefault="0094569A" w:rsidP="0094569A">
      <w:pPr>
        <w:pStyle w:val="24"/>
        <w:numPr>
          <w:ilvl w:val="1"/>
          <w:numId w:val="2"/>
        </w:numPr>
        <w:shd w:val="clear" w:color="auto" w:fill="auto"/>
        <w:tabs>
          <w:tab w:val="left" w:pos="1619"/>
        </w:tabs>
        <w:spacing w:line="240" w:lineRule="auto"/>
        <w:ind w:left="0" w:firstLine="567"/>
        <w:jc w:val="both"/>
        <w:rPr>
          <w:rFonts w:ascii="Times New Roman" w:hAnsi="Times New Roman" w:cs="Times New Roman"/>
          <w:sz w:val="24"/>
          <w:szCs w:val="24"/>
        </w:rPr>
      </w:pPr>
      <w:r w:rsidRPr="0094569A">
        <w:rPr>
          <w:rFonts w:ascii="Times New Roman" w:hAnsi="Times New Roman" w:cs="Times New Roman"/>
          <w:sz w:val="24"/>
          <w:szCs w:val="24"/>
        </w:rPr>
        <w:t>Рекомендации по организации площадки для дрессировки собак</w:t>
      </w:r>
    </w:p>
    <w:p w:rsidR="0094569A" w:rsidRPr="0094569A" w:rsidRDefault="0094569A" w:rsidP="0094569A">
      <w:pPr>
        <w:pStyle w:val="24"/>
        <w:numPr>
          <w:ilvl w:val="3"/>
          <w:numId w:val="2"/>
        </w:numPr>
        <w:shd w:val="clear" w:color="auto" w:fill="auto"/>
        <w:tabs>
          <w:tab w:val="left" w:pos="1791"/>
        </w:tabs>
        <w:spacing w:line="240" w:lineRule="auto"/>
        <w:ind w:left="0" w:firstLine="567"/>
        <w:jc w:val="both"/>
        <w:rPr>
          <w:rFonts w:ascii="Times New Roman" w:hAnsi="Times New Roman" w:cs="Times New Roman"/>
          <w:sz w:val="24"/>
          <w:szCs w:val="24"/>
        </w:rPr>
      </w:pPr>
      <w:r w:rsidRPr="0094569A">
        <w:rPr>
          <w:rFonts w:ascii="Times New Roman" w:hAnsi="Times New Roman" w:cs="Times New Roman"/>
          <w:sz w:val="24"/>
          <w:szCs w:val="24"/>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94569A" w:rsidRPr="0094569A" w:rsidRDefault="0094569A" w:rsidP="0094569A">
      <w:pPr>
        <w:pStyle w:val="24"/>
        <w:numPr>
          <w:ilvl w:val="3"/>
          <w:numId w:val="2"/>
        </w:numPr>
        <w:shd w:val="clear" w:color="auto" w:fill="auto"/>
        <w:tabs>
          <w:tab w:val="left" w:pos="1796"/>
        </w:tabs>
        <w:spacing w:line="240" w:lineRule="auto"/>
        <w:ind w:left="0" w:firstLine="567"/>
        <w:jc w:val="both"/>
        <w:rPr>
          <w:rFonts w:ascii="Times New Roman" w:hAnsi="Times New Roman" w:cs="Times New Roman"/>
          <w:sz w:val="24"/>
          <w:szCs w:val="24"/>
        </w:rPr>
      </w:pPr>
      <w:r w:rsidRPr="0094569A">
        <w:rPr>
          <w:rFonts w:ascii="Times New Roman" w:hAnsi="Times New Roman" w:cs="Times New Roman"/>
          <w:sz w:val="24"/>
          <w:szCs w:val="24"/>
        </w:rPr>
        <w:t xml:space="preserve">Покрытие площадки рекомендуется предусматривать </w:t>
      </w:r>
      <w:proofErr w:type="gramStart"/>
      <w:r w:rsidRPr="0094569A">
        <w:rPr>
          <w:rFonts w:ascii="Times New Roman" w:hAnsi="Times New Roman" w:cs="Times New Roman"/>
          <w:sz w:val="24"/>
          <w:szCs w:val="24"/>
        </w:rPr>
        <w:t>имеющим</w:t>
      </w:r>
      <w:proofErr w:type="gramEnd"/>
      <w:r w:rsidRPr="0094569A">
        <w:rPr>
          <w:rFonts w:ascii="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w:t>
      </w:r>
      <w:proofErr w:type="spellStart"/>
      <w:r w:rsidRPr="0094569A">
        <w:rPr>
          <w:rFonts w:ascii="Times New Roman" w:hAnsi="Times New Roman" w:cs="Times New Roman"/>
          <w:sz w:val="24"/>
          <w:szCs w:val="24"/>
        </w:rPr>
        <w:t>песчаноземляное</w:t>
      </w:r>
      <w:proofErr w:type="spellEnd"/>
      <w:r w:rsidRPr="0094569A">
        <w:rPr>
          <w:rFonts w:ascii="Times New Roman" w:hAnsi="Times New Roman" w:cs="Times New Roman"/>
          <w:sz w:val="24"/>
          <w:szCs w:val="24"/>
        </w:rPr>
        <w:t>), а также удобным для регулярной уборки и обновления.</w:t>
      </w:r>
    </w:p>
    <w:p w:rsidR="0094569A" w:rsidRPr="0094569A" w:rsidRDefault="0094569A" w:rsidP="0094569A">
      <w:pPr>
        <w:pStyle w:val="24"/>
        <w:numPr>
          <w:ilvl w:val="3"/>
          <w:numId w:val="2"/>
        </w:numPr>
        <w:shd w:val="clear" w:color="auto" w:fill="auto"/>
        <w:tabs>
          <w:tab w:val="left" w:pos="1801"/>
        </w:tabs>
        <w:spacing w:line="240" w:lineRule="auto"/>
        <w:ind w:left="0" w:firstLine="567"/>
        <w:jc w:val="both"/>
        <w:rPr>
          <w:rFonts w:ascii="Times New Roman" w:hAnsi="Times New Roman" w:cs="Times New Roman"/>
          <w:sz w:val="24"/>
          <w:szCs w:val="24"/>
        </w:rPr>
      </w:pPr>
      <w:r w:rsidRPr="0094569A">
        <w:rPr>
          <w:rFonts w:ascii="Times New Roman" w:hAnsi="Times New Roman" w:cs="Times New Roman"/>
          <w:sz w:val="24"/>
          <w:szCs w:val="24"/>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0"/>
        <w:jc w:val="both"/>
        <w:rPr>
          <w:rFonts w:ascii="Times New Roman" w:hAnsi="Times New Roman" w:cs="Times New Roman"/>
          <w:sz w:val="24"/>
          <w:szCs w:val="24"/>
        </w:rPr>
      </w:pPr>
      <w:r w:rsidRPr="0094569A">
        <w:rPr>
          <w:rFonts w:ascii="Times New Roman" w:hAnsi="Times New Roman" w:cs="Times New Roman"/>
          <w:sz w:val="24"/>
          <w:szCs w:val="24"/>
        </w:rPr>
        <w:t>V. ПОРЯДОК ПРОВЕДЕНИЯ РАБОТ ПО УБОРКЕ ТЕРРИТОРИЙ</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540"/>
        <w:jc w:val="both"/>
        <w:rPr>
          <w:rFonts w:ascii="Times New Roman" w:hAnsi="Times New Roman" w:cs="Times New Roman"/>
          <w:sz w:val="24"/>
          <w:szCs w:val="24"/>
        </w:rPr>
      </w:pPr>
      <w:proofErr w:type="gramStart"/>
      <w:r w:rsidRPr="0094569A">
        <w:rPr>
          <w:rFonts w:ascii="Times New Roman" w:hAnsi="Times New Roman" w:cs="Times New Roman"/>
          <w:sz w:val="24"/>
          <w:szCs w:val="24"/>
        </w:rPr>
        <w:t xml:space="preserve">На основании статьи 15 Закона Свердловской области «Об административных правонарушениях на территории Свердловской области» от 14.06.2005 № 52-ОЗ (далее по тексту - Административный Закон Свердловской области), нарушение порядка проведения земляных, ремонтных или отдельных работ, связанных с благоустройством </w:t>
      </w:r>
      <w:r w:rsidRPr="0094569A">
        <w:rPr>
          <w:rFonts w:ascii="Times New Roman" w:hAnsi="Times New Roman" w:cs="Times New Roman"/>
          <w:sz w:val="24"/>
          <w:szCs w:val="24"/>
        </w:rPr>
        <w:lastRenderedPageBreak/>
        <w:t>территорий населенных пунктов, - влечет наложение административного штрафа на граждан в размере от трех тысяч до пяти тысяч рублей;</w:t>
      </w:r>
      <w:proofErr w:type="gramEnd"/>
      <w:r w:rsidRPr="0094569A">
        <w:rPr>
          <w:rFonts w:ascii="Times New Roman" w:hAnsi="Times New Roman" w:cs="Times New Roman"/>
          <w:sz w:val="24"/>
          <w:szCs w:val="24"/>
        </w:rPr>
        <w:t xml:space="preserve"> на должностных лиц - от тридцати тысяч до пятидесяти тысяч рублей; на юридических лиц - от трехсот тысяч до пятисот тысяч рублей.</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5.1. Организация работ по уборке и содержанию территорий</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5.1.1. </w:t>
      </w:r>
      <w:proofErr w:type="gramStart"/>
      <w:r w:rsidRPr="0094569A">
        <w:rPr>
          <w:rFonts w:ascii="Times New Roman" w:hAnsi="Times New Roman" w:cs="Times New Roman"/>
          <w:sz w:val="24"/>
          <w:szCs w:val="24"/>
        </w:rPr>
        <w:t xml:space="preserve">Качественная и своевременная уборка уличных и прилегающих территорий, содержание их в чистоте и порядке являются обязанностью организаций, независимо от их организационно-правовых форм и форм собственности, и индивидуальных предпринимателей, в собственности, хозяйственном ведении (оперативном управлении) которых находятся здания и сооружения, а также имеющих в собственности, владении или пользовании земельные участки, в пределах границ, определяемых Генеральной схемой очистки городского округа.  </w:t>
      </w:r>
      <w:proofErr w:type="gramEnd"/>
    </w:p>
    <w:p w:rsidR="0094569A" w:rsidRPr="0094569A" w:rsidRDefault="0094569A" w:rsidP="0094569A">
      <w:pPr>
        <w:pStyle w:val="ConsNorma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Генеральная схема очистки городского округа позволяет совершенствовать систему обращения с отходами в городском округе. </w:t>
      </w:r>
      <w:proofErr w:type="gramStart"/>
      <w:r w:rsidRPr="0094569A">
        <w:rPr>
          <w:rFonts w:ascii="Times New Roman" w:hAnsi="Times New Roman" w:cs="Times New Roman"/>
          <w:sz w:val="24"/>
          <w:szCs w:val="24"/>
        </w:rPr>
        <w:t>На основе генеральной схемы очистки определяются: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их основные параметры и размещение, ориентировочные капиталовложения на строительство, приобретение оборудования и технических средств, подготовка финансово-экономического</w:t>
      </w:r>
      <w:proofErr w:type="gramEnd"/>
      <w:r w:rsidRPr="0094569A">
        <w:rPr>
          <w:rFonts w:ascii="Times New Roman" w:hAnsi="Times New Roman" w:cs="Times New Roman"/>
          <w:sz w:val="24"/>
          <w:szCs w:val="24"/>
        </w:rPr>
        <w:t xml:space="preserve"> обоснования для привлечения инвестиций (в том числе из федерального бюджета) для совершенствования системы обращения с отходами.</w:t>
      </w:r>
    </w:p>
    <w:p w:rsidR="0094569A" w:rsidRPr="0094569A" w:rsidRDefault="0094569A" w:rsidP="0094569A">
      <w:pPr>
        <w:pStyle w:val="ConsNorma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5.1.2. Определение границ уборки территорий между владельцами, балансодержателями, арендаторами и выдача схемы уборки осуществляется в соответствии со схемой уборки территории утвержденной постановлением администрации городского </w:t>
      </w:r>
      <w:proofErr w:type="gramStart"/>
      <w:r w:rsidRPr="0094569A">
        <w:rPr>
          <w:rFonts w:ascii="Times New Roman" w:hAnsi="Times New Roman" w:cs="Times New Roman"/>
          <w:sz w:val="24"/>
          <w:szCs w:val="24"/>
        </w:rPr>
        <w:t>округа</w:t>
      </w:r>
      <w:proofErr w:type="gramEnd"/>
      <w:r w:rsidRPr="0094569A">
        <w:rPr>
          <w:rFonts w:ascii="Times New Roman" w:hAnsi="Times New Roman" w:cs="Times New Roman"/>
          <w:sz w:val="24"/>
          <w:szCs w:val="24"/>
        </w:rPr>
        <w:t xml:space="preserve"> ЗАТО Свободный. </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5.1.2.1. Границы прилегающих территорий устанавливаются в следующем порядке:</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1) для административных зданий, капитальных объектов торговли, общественного питания и бытового обслуживания населения, объектов коммунального хозяйства, автостоянок - на расстоянии 10 метров от границ отведенной территории. </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2) для учреждений социальной сферы (образование, культура, здравоохранение, социальное обеспечение, физкультура и спорт) - на расстоянии 10 метров от границ отведенной территории. </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3) для заправочных станций - в пределах санитарно-защитной зоны;</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4) для организаций, в ведении которых находятся территории отдельно стоящих производственных сооружений коммунального назначения, опоры ЛЭП - в пределах 10 метров от стен сооружений или ограждений участка; в радиусе не менее двух метров от опоры ЛЭП;</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5) для киосков, ларьков, торговых остановочных комплексов и иных объектов мелкорозничной торговли и бытового обслуживания - на расстоянии 5 метров от границ отведенной территории;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6) для владельцев гаражей на расстоянии 5 метров от границ отведенной территории.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5.1.2.2. Обязанность по выполнению работ, связанных с содержанием объектов благоустройства, возлагается:</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1) по проезжим частям автомобильных дорог местного значения, площадям, улицам и проездам городской дорожной сети, включая </w:t>
      </w:r>
      <w:proofErr w:type="spellStart"/>
      <w:r w:rsidRPr="0094569A">
        <w:rPr>
          <w:rFonts w:ascii="Times New Roman" w:hAnsi="Times New Roman" w:cs="Times New Roman"/>
          <w:b w:val="0"/>
          <w:bCs w:val="0"/>
          <w:sz w:val="24"/>
          <w:szCs w:val="24"/>
        </w:rPr>
        <w:t>прикюветную</w:t>
      </w:r>
      <w:proofErr w:type="spellEnd"/>
      <w:r w:rsidRPr="0094569A">
        <w:rPr>
          <w:rFonts w:ascii="Times New Roman" w:hAnsi="Times New Roman" w:cs="Times New Roman"/>
          <w:b w:val="0"/>
          <w:bCs w:val="0"/>
          <w:sz w:val="24"/>
          <w:szCs w:val="24"/>
        </w:rPr>
        <w:t xml:space="preserve"> зону, тротуарам, примыкающим к проезжим частям улиц, а также набережным - на организацию, уполномоченную в сфере благоустройства;</w:t>
      </w:r>
    </w:p>
    <w:p w:rsidR="0094569A" w:rsidRPr="0094569A" w:rsidRDefault="0094569A" w:rsidP="0094569A">
      <w:pPr>
        <w:pStyle w:val="ConsPlusTitle"/>
        <w:ind w:firstLine="540"/>
        <w:jc w:val="both"/>
        <w:rPr>
          <w:rFonts w:ascii="Times New Roman" w:hAnsi="Times New Roman" w:cs="Times New Roman"/>
          <w:b w:val="0"/>
          <w:bCs w:val="0"/>
          <w:sz w:val="24"/>
          <w:szCs w:val="24"/>
        </w:rPr>
      </w:pPr>
      <w:proofErr w:type="gramStart"/>
      <w:r w:rsidRPr="0094569A">
        <w:rPr>
          <w:rFonts w:ascii="Times New Roman" w:hAnsi="Times New Roman" w:cs="Times New Roman"/>
          <w:b w:val="0"/>
          <w:bCs w:val="0"/>
          <w:sz w:val="24"/>
          <w:szCs w:val="24"/>
        </w:rPr>
        <w:t xml:space="preserve">2) по объектам озеленения (парки, скверы, бульвары, газоны), в том числе </w:t>
      </w:r>
      <w:r w:rsidRPr="0094569A">
        <w:rPr>
          <w:rFonts w:ascii="Times New Roman" w:hAnsi="Times New Roman" w:cs="Times New Roman"/>
          <w:b w:val="0"/>
          <w:bCs w:val="0"/>
          <w:sz w:val="24"/>
          <w:szCs w:val="24"/>
        </w:rPr>
        <w:lastRenderedPageBreak/>
        <w:t>расположенным на них тротуарам, пешеходным зонам, лестничным сходам, - на организации, в ведении которых находятся данные объекты озеленения;</w:t>
      </w:r>
      <w:proofErr w:type="gramEnd"/>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3) по содержанию конечных и разворотных пунктов транспортных средств - на организации независимо от организационно-правовой формы и формы собственности, осуществляющие деятельность по перевозке пассажиров городским пассажирским транспортом (далее - перевозчик). В случае использования конечных и разворотных пунктов транспортных средств несколькими перевозчиками ответственность по их содержанию возлагается на перевозчика, осуществляющего наибольшее количество маршрутов. </w:t>
      </w:r>
      <w:proofErr w:type="gramStart"/>
      <w:r w:rsidRPr="0094569A">
        <w:rPr>
          <w:rFonts w:ascii="Times New Roman" w:hAnsi="Times New Roman" w:cs="Times New Roman"/>
          <w:b w:val="0"/>
          <w:bCs w:val="0"/>
          <w:sz w:val="24"/>
          <w:szCs w:val="24"/>
        </w:rPr>
        <w:t>Перевозчики несут солидарную ответственность по содержанию конечных и разворотных пунктов транспортных средств в случае осуществления равного количества маршрутов;</w:t>
      </w:r>
      <w:proofErr w:type="gramEnd"/>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4) по придомовым территориям - на организации, осуществляющие управление многоквартирными домами, товарищества собственников жилья;</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5) по въездам и выездам с </w:t>
      </w:r>
      <w:proofErr w:type="spellStart"/>
      <w:r w:rsidRPr="0094569A">
        <w:rPr>
          <w:rFonts w:ascii="Times New Roman" w:hAnsi="Times New Roman" w:cs="Times New Roman"/>
          <w:b w:val="0"/>
          <w:bCs w:val="0"/>
          <w:sz w:val="24"/>
          <w:szCs w:val="24"/>
        </w:rPr>
        <w:t>автомоечных</w:t>
      </w:r>
      <w:proofErr w:type="spellEnd"/>
      <w:r w:rsidRPr="0094569A">
        <w:rPr>
          <w:rFonts w:ascii="Times New Roman" w:hAnsi="Times New Roman" w:cs="Times New Roman"/>
          <w:b w:val="0"/>
          <w:bCs w:val="0"/>
          <w:sz w:val="24"/>
          <w:szCs w:val="24"/>
        </w:rPr>
        <w:t xml:space="preserve"> постов, автостоянок, заправочных комплексов и прилегающих территорий (не менее 10-метровой зоны) и подъездов к ним - на балансодержателей, собственников, пользователей указанных объектов;</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6) по территориям, прилегающим к трансформаторным и распределительным подстанциям, газораспределительным подстанциям, другим инженерным сооружениям, работающим в автоматическом режиме (без обслуживающего персонала), а также опорам ЛЭП, - на собственников, пользователей данных объектов;</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7) по уборке и содержанию территорий организаций, индивидуальных предпринимателей и прилегающих к ним территорий, подъездов - на организации, индивидуальных предпринимателей в собственности, пользовании которых находятся строения, расположенные на указанных территориях;</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8) по очистке и профилактическому обследованию смотровых и </w:t>
      </w:r>
      <w:proofErr w:type="spellStart"/>
      <w:r w:rsidRPr="0094569A">
        <w:rPr>
          <w:rFonts w:ascii="Times New Roman" w:hAnsi="Times New Roman" w:cs="Times New Roman"/>
          <w:b w:val="0"/>
          <w:bCs w:val="0"/>
          <w:sz w:val="24"/>
          <w:szCs w:val="24"/>
        </w:rPr>
        <w:t>дождеприёмных</w:t>
      </w:r>
      <w:proofErr w:type="spellEnd"/>
      <w:r w:rsidRPr="0094569A">
        <w:rPr>
          <w:rFonts w:ascii="Times New Roman" w:hAnsi="Times New Roman" w:cs="Times New Roman"/>
          <w:b w:val="0"/>
          <w:bCs w:val="0"/>
          <w:sz w:val="24"/>
          <w:szCs w:val="24"/>
        </w:rPr>
        <w:t xml:space="preserve"> колодцев городской водосточной сети не реже одного раза в квартал - на организации, в собственности, пользовании которых находятся данные объекты.</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9) по подземным инженерным коммуникациям - на собственников, владельцев, пользователей данных объектов, которые обязаны:</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а) содержать и ремонтировать подземные коммуникации, производить своевременную очистку колодцев и коллекторов;</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б) обеспечивать содержание колодцев и люков в исправном состоянии и контролировать их расположение на одном уровне с полотном дороги, тротуаром, газоном, производить ремонт в границах разрушения дорожного покрытия, вызванного неудовлетворительным состоянием коммуникаций и подземных сооружений;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в) осуществлять </w:t>
      </w:r>
      <w:proofErr w:type="gramStart"/>
      <w:r w:rsidRPr="0094569A">
        <w:rPr>
          <w:rFonts w:ascii="Times New Roman" w:hAnsi="Times New Roman" w:cs="Times New Roman"/>
          <w:b w:val="0"/>
          <w:bCs w:val="0"/>
          <w:sz w:val="24"/>
          <w:szCs w:val="24"/>
        </w:rPr>
        <w:t>контроль за</w:t>
      </w:r>
      <w:proofErr w:type="gramEnd"/>
      <w:r w:rsidRPr="0094569A">
        <w:rPr>
          <w:rFonts w:ascii="Times New Roman" w:hAnsi="Times New Roman" w:cs="Times New Roman"/>
          <w:b w:val="0"/>
          <w:bCs w:val="0"/>
          <w:sz w:val="24"/>
          <w:szCs w:val="24"/>
        </w:rPr>
        <w:t xml:space="preserve"> наличием и исправным состоянием люков на колодцах и своевременно производить их замену;</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г) обеспечивать ликвидацию последствий аварий, связанных с функционированием тепловых, водопроводных, канализационных, газопроводных сетей, электроснабжения и связи в течение трех суток;</w:t>
      </w:r>
    </w:p>
    <w:p w:rsidR="0094569A" w:rsidRPr="0094569A" w:rsidRDefault="0094569A" w:rsidP="0094569A">
      <w:pPr>
        <w:pStyle w:val="ConsPlusTitle"/>
        <w:ind w:firstLine="540"/>
        <w:jc w:val="both"/>
        <w:rPr>
          <w:rFonts w:ascii="Times New Roman" w:hAnsi="Times New Roman" w:cs="Times New Roman"/>
          <w:b w:val="0"/>
          <w:bCs w:val="0"/>
          <w:sz w:val="24"/>
          <w:szCs w:val="24"/>
        </w:rPr>
      </w:pPr>
      <w:proofErr w:type="gramStart"/>
      <w:r w:rsidRPr="0094569A">
        <w:rPr>
          <w:rFonts w:ascii="Times New Roman" w:hAnsi="Times New Roman" w:cs="Times New Roman"/>
          <w:b w:val="0"/>
          <w:bCs w:val="0"/>
          <w:sz w:val="24"/>
          <w:szCs w:val="24"/>
        </w:rPr>
        <w:t>д)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установку ограждений и соответствующих дорожных знаков по согласованию с уполномоченным органом, обеспечивать освещение мест аварий в темное время суток, оповещать подразделения пожарной охраны, а также население через средства массовой информации в случае изменения маршрута движения пешеходов и</w:t>
      </w:r>
      <w:proofErr w:type="gramEnd"/>
      <w:r w:rsidRPr="0094569A">
        <w:rPr>
          <w:rFonts w:ascii="Times New Roman" w:hAnsi="Times New Roman" w:cs="Times New Roman"/>
          <w:b w:val="0"/>
          <w:bCs w:val="0"/>
          <w:sz w:val="24"/>
          <w:szCs w:val="24"/>
        </w:rPr>
        <w:t xml:space="preserve"> транспортных средств;</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е) не допускать плановых сливов воды на проезжую часть дорог и улицы городского округа, осуществляемых без согласования с организацией, уполномоченной в сфере благоустройства;</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ж) при очистке смотровых колодцев, подземных коммуникаций грунт, мусор, нечистоты (далее - отходы) складируются в специальную тару с немедленным вывозом </w:t>
      </w:r>
      <w:r w:rsidRPr="0094569A">
        <w:rPr>
          <w:rFonts w:ascii="Times New Roman" w:hAnsi="Times New Roman" w:cs="Times New Roman"/>
          <w:b w:val="0"/>
          <w:bCs w:val="0"/>
          <w:sz w:val="24"/>
          <w:szCs w:val="24"/>
        </w:rPr>
        <w:lastRenderedPageBreak/>
        <w:t>организацией, осуществляющей очистные работы.</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Складирование отходов на проезжую часть улиц, тротуары и газоны запрещается.</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10) по уборке и вывозу ТБО, снега с территорий парковок - на организации и индивидуальных предпринимателей, в собственности (пользовании) которых находятся строения, для эксплуатации которых были оборудованы парковки;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11) по городским лесам - на организацию, уполномоченную в сфере благоустройства;</w:t>
      </w:r>
    </w:p>
    <w:p w:rsidR="0094569A" w:rsidRPr="0094569A" w:rsidRDefault="0094569A" w:rsidP="0094569A">
      <w:pPr>
        <w:pStyle w:val="ConsPlusTitle"/>
        <w:ind w:firstLine="540"/>
        <w:jc w:val="both"/>
        <w:rPr>
          <w:rFonts w:ascii="Times New Roman" w:hAnsi="Times New Roman" w:cs="Times New Roman"/>
          <w:b w:val="0"/>
          <w:bCs w:val="0"/>
          <w:sz w:val="24"/>
          <w:szCs w:val="24"/>
        </w:rPr>
      </w:pPr>
      <w:proofErr w:type="gramStart"/>
      <w:r w:rsidRPr="0094569A">
        <w:rPr>
          <w:rFonts w:ascii="Times New Roman" w:hAnsi="Times New Roman" w:cs="Times New Roman"/>
          <w:b w:val="0"/>
          <w:bCs w:val="0"/>
          <w:sz w:val="24"/>
          <w:szCs w:val="24"/>
        </w:rPr>
        <w:t>12) по нежилым помещениям, расположенным в многоквартирных домах - на собственников нежилых помещений, которые обязаны самостоятельно или по договору осуществлять уборку территории, прилегающей к многоквартирному дому в месте расположения отдельного входа в помещение, принадлежащее собственнику и в радиусе 5 метров от многоквартирного дома по всей протяженности нежилого помещения, а с фасадной стороны здания - до красной линии застройки;</w:t>
      </w:r>
      <w:proofErr w:type="gramEnd"/>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13) железнодорожные пути, проходящие в черте населенных пунктов в пределах полосы отчуждения (откосы выемок и насыпей, переезды, переходы через пути), убираются и содержатся организациями, эксплуатирующими данные сооружения;</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14) для отдельно стоящих объектов рекламы - в радиусе 5 метров от рекламных конструкций;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15) организации независимо от организационно-правовой формы и формы собственности, индивидуальные предприниматели, граждане,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5.1.2.3. Администрация городского </w:t>
      </w:r>
      <w:proofErr w:type="gramStart"/>
      <w:r w:rsidRPr="0094569A">
        <w:rPr>
          <w:rFonts w:ascii="Times New Roman" w:hAnsi="Times New Roman" w:cs="Times New Roman"/>
          <w:b w:val="0"/>
          <w:bCs w:val="0"/>
          <w:sz w:val="24"/>
          <w:szCs w:val="24"/>
        </w:rPr>
        <w:t>округа</w:t>
      </w:r>
      <w:proofErr w:type="gramEnd"/>
      <w:r w:rsidRPr="0094569A">
        <w:rPr>
          <w:rFonts w:ascii="Times New Roman" w:hAnsi="Times New Roman" w:cs="Times New Roman"/>
          <w:b w:val="0"/>
          <w:bCs w:val="0"/>
          <w:sz w:val="24"/>
          <w:szCs w:val="24"/>
        </w:rPr>
        <w:t xml:space="preserve"> ЗАТО Свободный вправе принимать решение о закреплении за организациями и физическими лицами территорий для уборки при возникновении чрезвычайных ситуаций природного и техногенного характера.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5.1.3. Все организации и индивидуальные предприниматели, указанные в пункте 5.1.1 настоящих Правил, обязаны оформить схему уборки в соответствии с пунктом 5.1.2 настоящих Правил.</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До получения схемы уборки границы уборочных площадей между организациями устанавливаются с учетом следующих особенностей: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а) эксплуатационная площадь по содержанию прилегающей территории от границ предоставленного в пользование (аренду) земельного участка составляет 25 метров для индивидуальных гаражей и 5 метров для всех других предприятий и организаций при отсутствии смежных землепользователей. При приближении границ землепользования на расстояние меньше, чем указано выше, граница эксплуатационной площади проходит посередине этого расстояния;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б) уборка дворовых территорий, тротуаров, а также газонов, устроенных между проезжей частью улиц и тротуарами, по всей протяженности домовладения производится специализированной организацией, осуществляющей эксплуатацию жилого фонда, на основании договора заключенного с собственником, собственниками (владельцами) зданий и сооружений, а также пользователями земельных участков;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в) уборка по всей ширине проезжей части улиц, пляжах, площадей, проездов,  пешеходных дорожек вдоль улиц городского округа  производится специализированной организацией, осуществляющей эксплуатацию жилого фонда, на основании договора заключенного с собственником;</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г) уборка парков, скверов, зон отдыха производится соответственно собственником (владельцем);</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д) уборка территорий, входящих в санитарно-защитную зону организации, производится этой организацией в соответствии с нормами СанПиН «Санитарно-защитные зоны и санитарная классификация предприятий, сооружений и иных объектов» № 2.2.1/2.1.1.984-00;</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lastRenderedPageBreak/>
        <w:t>е) уборка территорий строительных площадок, прилегающих к ним территорий (в том числе улиц и тротуаров) производится строительными организациями, уборочная площадь определяется из расчета 30-метровой полосы по периметру строительной площадки;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ж) уборка земельных участков, предоставленных в аренду, и прилегающих к ним улиц и тротуаров производится арендаторами в радиусе 5 метров;</w:t>
      </w:r>
    </w:p>
    <w:p w:rsidR="0094569A" w:rsidRPr="0094569A" w:rsidRDefault="0094569A" w:rsidP="0094569A">
      <w:pPr>
        <w:pStyle w:val="ConsNormal"/>
        <w:widowControl/>
        <w:ind w:firstLine="540"/>
        <w:jc w:val="both"/>
        <w:rPr>
          <w:rFonts w:ascii="Times New Roman" w:hAnsi="Times New Roman" w:cs="Times New Roman"/>
          <w:sz w:val="24"/>
          <w:szCs w:val="24"/>
        </w:rPr>
      </w:pPr>
      <w:proofErr w:type="gramStart"/>
      <w:r w:rsidRPr="0094569A">
        <w:rPr>
          <w:rFonts w:ascii="Times New Roman" w:hAnsi="Times New Roman" w:cs="Times New Roman"/>
          <w:sz w:val="24"/>
          <w:szCs w:val="24"/>
        </w:rPr>
        <w:t>з) уборка территории, прилегающей к зданиям (сооружениям, в том числе объектам торговли и сферы услуг), находящимся в собственности (владении) организаций и граждан, производится собственниками (владельцами) этих зданий (сооружений) в радиусе 5 метров от зданий (сооружений);</w:t>
      </w:r>
      <w:proofErr w:type="gramEnd"/>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5.1.4. Требования, предъявляемые к содержанию территорий и обязательные для выполнения юридическими, физическими лицами всех организационно-правовых форм и форм собственности: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а) уборка территорий на улицах с интенсивным движением транспорта производится в ночное время;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б) уборка тротуаров на улицах городского округа и </w:t>
      </w:r>
      <w:proofErr w:type="spellStart"/>
      <w:r w:rsidRPr="0094569A">
        <w:rPr>
          <w:rFonts w:ascii="Times New Roman" w:hAnsi="Times New Roman" w:cs="Times New Roman"/>
          <w:sz w:val="24"/>
          <w:szCs w:val="24"/>
        </w:rPr>
        <w:t>внутридворовых</w:t>
      </w:r>
      <w:proofErr w:type="spellEnd"/>
      <w:r w:rsidRPr="0094569A">
        <w:rPr>
          <w:rFonts w:ascii="Times New Roman" w:hAnsi="Times New Roman" w:cs="Times New Roman"/>
          <w:sz w:val="24"/>
          <w:szCs w:val="24"/>
        </w:rPr>
        <w:t xml:space="preserve">  территорий производится до 7 часов утра и в течение дня, а при снегопадах - по мере необходимости, с таким расчетом, чтобы пешеходное движение на них не нарушалось. Если снегопад начался после 22 часов, то уборка тротуаров должна быть завершена к началу движения пешеходов - 7 часов утра. Уборка тротуаров начинается с обеспечения прохода, а затем проводится окончательная уборка.</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5.1.5. Физические и юридические лица всех организационно-правовых форм обязаны:</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 обеспечивать содержание отведенной и прилегающей территории за счет своих средств самостоятельно либо путем заключения договоров со специализированными предприятиями;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2) бережно относиться к элементам благоустройства;</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3) производить окраску фасада дома и обустройство земельного участка по согласованию с администрацией городского </w:t>
      </w:r>
      <w:proofErr w:type="gramStart"/>
      <w:r w:rsidRPr="0094569A">
        <w:rPr>
          <w:rFonts w:ascii="Times New Roman" w:hAnsi="Times New Roman" w:cs="Times New Roman"/>
          <w:b w:val="0"/>
          <w:bCs w:val="0"/>
          <w:sz w:val="24"/>
          <w:szCs w:val="24"/>
        </w:rPr>
        <w:t>округа</w:t>
      </w:r>
      <w:proofErr w:type="gramEnd"/>
      <w:r w:rsidRPr="0094569A">
        <w:rPr>
          <w:rFonts w:ascii="Times New Roman" w:hAnsi="Times New Roman" w:cs="Times New Roman"/>
          <w:b w:val="0"/>
          <w:bCs w:val="0"/>
          <w:sz w:val="24"/>
          <w:szCs w:val="24"/>
        </w:rPr>
        <w:t xml:space="preserve"> ЗАТО Свободный;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4) содержать в технически исправном состоянии и чистоте указатели улиц и номера домов;</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5) содержать ограждения (заборы) земельных участков в технически исправном состоянии;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6) в весенне-осенний период производить очистку существующих водоотводных устройств, кюветов, перепусков с последующим вывозом мусора в специально отведенные места.</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5.1.6. Содержание фасадов зданий.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5.1.6.1. </w:t>
      </w:r>
      <w:proofErr w:type="gramStart"/>
      <w:r w:rsidRPr="0094569A">
        <w:rPr>
          <w:rFonts w:ascii="Times New Roman" w:hAnsi="Times New Roman" w:cs="Times New Roman"/>
          <w:b w:val="0"/>
          <w:bCs w:val="0"/>
          <w:sz w:val="24"/>
          <w:szCs w:val="24"/>
        </w:rPr>
        <w:t>Руководители предприятий и организаций, на балансе которых находятся здания и сооружения, владельцы и арендаторы помещений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номерные знаки, информационные таблички, памятные доски и т.п.</w:t>
      </w:r>
      <w:proofErr w:type="gramEnd"/>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5.1.6.2. Витрины магазинов и офисов, выходящих фасадами на улицы, должны иметь световое оформление. Подключение освещения вывесок и витрин должно проходить в режиме наружного освещения.</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5.1.6.3. Запрещается самовольное переоборудование фасадов зданий и их конструктивных элементов.</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5.1.6.4. Жилые, административные, производственные и общественные здания должны быть оборудованы адресными таблицами с подсветкой в темное время суток, а жилые, кроме того, указателями номеров подъездов и квартир.</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Домовые знаки должны содержаться в чистоте и исправном состоянии.</w:t>
      </w:r>
    </w:p>
    <w:p w:rsidR="0094569A" w:rsidRPr="0094569A" w:rsidRDefault="0094569A" w:rsidP="0094569A">
      <w:pPr>
        <w:pStyle w:val="ConsPlusNormal0"/>
        <w:widowControl/>
        <w:ind w:firstLine="567"/>
        <w:jc w:val="both"/>
        <w:rPr>
          <w:rFonts w:ascii="Times New Roman" w:hAnsi="Times New Roman" w:cs="Times New Roman"/>
          <w:sz w:val="24"/>
          <w:szCs w:val="24"/>
        </w:rPr>
      </w:pPr>
      <w:r w:rsidRPr="0094569A">
        <w:rPr>
          <w:rFonts w:ascii="Times New Roman" w:hAnsi="Times New Roman" w:cs="Times New Roman"/>
          <w:sz w:val="24"/>
          <w:szCs w:val="24"/>
        </w:rPr>
        <w:lastRenderedPageBreak/>
        <w:t>5.1.6.5. Домовые фонари и светильники у подъездов должны включаться и выключаться одновременно с наружным освещением города (сельского населенного пункта).</w:t>
      </w:r>
    </w:p>
    <w:p w:rsidR="0094569A" w:rsidRPr="0094569A" w:rsidRDefault="0094569A" w:rsidP="0094569A">
      <w:pPr>
        <w:pStyle w:val="ConsPlusNormal0"/>
        <w:widowControl/>
        <w:ind w:firstLine="0"/>
        <w:jc w:val="both"/>
        <w:rPr>
          <w:rFonts w:ascii="Times New Roman" w:hAnsi="Times New Roman" w:cs="Times New Roman"/>
          <w:sz w:val="24"/>
          <w:szCs w:val="24"/>
        </w:rPr>
      </w:pP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5.2. Порядок проведения работ по уборке территорий в летний период</w:t>
      </w:r>
    </w:p>
    <w:p w:rsidR="0094569A" w:rsidRPr="0094569A" w:rsidRDefault="0094569A" w:rsidP="0094569A">
      <w:pPr>
        <w:pStyle w:val="ConsNormal"/>
        <w:widowControl/>
        <w:ind w:firstLine="540"/>
        <w:jc w:val="both"/>
        <w:rPr>
          <w:rFonts w:ascii="Times New Roman" w:hAnsi="Times New Roman" w:cs="Times New Roman"/>
          <w:sz w:val="24"/>
          <w:szCs w:val="24"/>
        </w:rPr>
      </w:pP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5.2.1. Основными санитарно-техническими требованиями при летней уборке городского округа являются своевременность и качество проводимых работ с 16 апреля по 14 октября: мойка, поливка, подметание территории городского округа, уборка листьев и удаление смета с дорожных покрытий.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5.2.2. Подметание дорожных покрытий, улиц и проездов осуществляется с предварительным увлажнением дорожных покрытий, в дневное время с 8 ч. 00 мин. до 21 ч. 00 мин., а на улицах с интенсивным движением транспорта в ночное время. Осевые линии регулирования должны быть постоянно очищены от песка и различного мусора.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5.2.3. Мойка дорожных покрытий, проезжей части, площадей, улиц и проездов производится в ночное время с 24 ч. 00 мин. до 8 ч. 00 мин.</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Мойке подвергается вся ширина проезжей части улиц и площадей, включая бордюрные камни.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При мойке проезжей части не допускается выбивание струей воды смета и мусора на тротуары, газоны, древесно-кустарниковую растительность, остановки, близко расположенные фасады зданий, объекты торговли и т.д.</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5.2.4. В жаркие дни (при температуре выше 25 град. C) поливка дорожных покрытий производится в период с 12 ч. 00 мин. до 17 ч. 00 мин. и может быть усилена по мере необходимости.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5.2.5. Обочины дорог должны быть очищены от крупногабаритного и другого мусора.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5.2.6. Запрещается сгребать смет и мусор на газоны и в канализационную сеть.</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5.2.7. Газоны должны быть очищены от мусора и регулярно скашиваться.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5.2.8. В период листопада организации, ответственные за уборку закрепленной территории, производят сгребание и вывоз опавшей листвы на газонах вдоль дорог и дворовых территориях. Сгребание листвы к комлевой части деревьев и кустарников и ее сжигание на территориях городского округа запрещаются.</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5.3. Порядок проведения работ по уборке территорий в зимний период</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5.3.1. Зимний период устанавливается с 15 октября по 15 апреля. В случае резкого изменения погодных условий (снег, мороз) сроки начала и окончания зимней уборки могут корректироваться.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5.3.2. Основными санитарно-техническими требованиями по организации зимней уборки улиц, </w:t>
      </w:r>
      <w:proofErr w:type="spellStart"/>
      <w:r w:rsidRPr="0094569A">
        <w:rPr>
          <w:rFonts w:ascii="Times New Roman" w:hAnsi="Times New Roman" w:cs="Times New Roman"/>
          <w:sz w:val="24"/>
          <w:szCs w:val="24"/>
        </w:rPr>
        <w:t>внутридворовых</w:t>
      </w:r>
      <w:proofErr w:type="spellEnd"/>
      <w:r w:rsidRPr="0094569A">
        <w:rPr>
          <w:rFonts w:ascii="Times New Roman" w:hAnsi="Times New Roman" w:cs="Times New Roman"/>
          <w:sz w:val="24"/>
          <w:szCs w:val="24"/>
        </w:rPr>
        <w:t xml:space="preserve"> проездов, тротуаров и дворовых территорий являются своевременность и качество проводимых работ.</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5.3.3. Организации, отвечающие за уборку территорий городского округа, в срок до 1 октября должны обеспечить завоз, заготовку и складирование необходимого количества </w:t>
      </w:r>
      <w:proofErr w:type="spellStart"/>
      <w:r w:rsidRPr="0094569A">
        <w:rPr>
          <w:rFonts w:ascii="Times New Roman" w:hAnsi="Times New Roman" w:cs="Times New Roman"/>
          <w:sz w:val="24"/>
          <w:szCs w:val="24"/>
        </w:rPr>
        <w:t>противогололедных</w:t>
      </w:r>
      <w:proofErr w:type="spellEnd"/>
      <w:r w:rsidRPr="0094569A">
        <w:rPr>
          <w:rFonts w:ascii="Times New Roman" w:hAnsi="Times New Roman" w:cs="Times New Roman"/>
          <w:sz w:val="24"/>
          <w:szCs w:val="24"/>
        </w:rPr>
        <w:t xml:space="preserve"> материалов.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5.3.4.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5.3.5. При уборке дорог в парках, лесопарках, скверах, и других зеленых зонах допускается временное складирование снега, не содержащего </w:t>
      </w:r>
      <w:proofErr w:type="spellStart"/>
      <w:r w:rsidRPr="0094569A">
        <w:rPr>
          <w:rFonts w:ascii="Times New Roman" w:hAnsi="Times New Roman" w:cs="Times New Roman"/>
          <w:sz w:val="24"/>
          <w:szCs w:val="24"/>
        </w:rPr>
        <w:t>противогололедных</w:t>
      </w:r>
      <w:proofErr w:type="spellEnd"/>
      <w:r w:rsidRPr="0094569A">
        <w:rPr>
          <w:rFonts w:ascii="Times New Roman" w:hAnsi="Times New Roman" w:cs="Times New Roman"/>
          <w:sz w:val="24"/>
          <w:szCs w:val="24"/>
        </w:rPr>
        <w:t xml:space="preserve"> материалов, на заранее подготовленные для этих целей площадки, при условии сохранности зеленых насаждений и обеспечении оттока талых вод.</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lastRenderedPageBreak/>
        <w:t>5.3.6. Запрещается:</w:t>
      </w:r>
    </w:p>
    <w:p w:rsidR="0094569A" w:rsidRPr="0094569A" w:rsidRDefault="0094569A" w:rsidP="0094569A">
      <w:pPr>
        <w:pStyle w:val="ConsNormal"/>
        <w:widowControl/>
        <w:ind w:firstLine="540"/>
        <w:jc w:val="both"/>
        <w:rPr>
          <w:rFonts w:ascii="Times New Roman" w:hAnsi="Times New Roman" w:cs="Times New Roman"/>
          <w:sz w:val="24"/>
          <w:szCs w:val="24"/>
        </w:rPr>
      </w:pPr>
      <w:proofErr w:type="gramStart"/>
      <w:r w:rsidRPr="0094569A">
        <w:rPr>
          <w:rFonts w:ascii="Times New Roman" w:hAnsi="Times New Roman" w:cs="Times New Roman"/>
          <w:sz w:val="24"/>
          <w:szCs w:val="24"/>
        </w:rPr>
        <w:t xml:space="preserve">а) выдвижение или перемещение на проезжую часть улиц, проездов, на остановки общественного транспорта снега, счищаемого с </w:t>
      </w:r>
      <w:proofErr w:type="spellStart"/>
      <w:r w:rsidRPr="0094569A">
        <w:rPr>
          <w:rFonts w:ascii="Times New Roman" w:hAnsi="Times New Roman" w:cs="Times New Roman"/>
          <w:sz w:val="24"/>
          <w:szCs w:val="24"/>
        </w:rPr>
        <w:t>внутридворовых</w:t>
      </w:r>
      <w:proofErr w:type="spellEnd"/>
      <w:r w:rsidRPr="0094569A">
        <w:rPr>
          <w:rFonts w:ascii="Times New Roman" w:hAnsi="Times New Roman" w:cs="Times New Roman"/>
          <w:sz w:val="24"/>
          <w:szCs w:val="24"/>
        </w:rPr>
        <w:t xml:space="preserve"> проездов, тротуаров, дворовых территорий, территорий организаций, строительных площадок, торговых объектов;</w:t>
      </w:r>
      <w:proofErr w:type="gramEnd"/>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б) применение технической соли и жидкого хлористого кальция в чистом виде в качестве </w:t>
      </w:r>
      <w:proofErr w:type="spellStart"/>
      <w:r w:rsidRPr="0094569A">
        <w:rPr>
          <w:rFonts w:ascii="Times New Roman" w:hAnsi="Times New Roman" w:cs="Times New Roman"/>
          <w:sz w:val="24"/>
          <w:szCs w:val="24"/>
        </w:rPr>
        <w:t>противогололедного</w:t>
      </w:r>
      <w:proofErr w:type="spellEnd"/>
      <w:r w:rsidRPr="0094569A">
        <w:rPr>
          <w:rFonts w:ascii="Times New Roman" w:hAnsi="Times New Roman" w:cs="Times New Roman"/>
          <w:sz w:val="24"/>
          <w:szCs w:val="24"/>
        </w:rPr>
        <w:t xml:space="preserve"> материала на тротуарах, посадочных площадках, остановках  пассажирского транспорта, в парках, скверах, дворах и прочих пешеходных и озелененных зонах.</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5.3.7. Зимняя уборка улиц:</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а) к первоочередным операциям зимней уборки относятся: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 обработка проезжей части дороги </w:t>
      </w:r>
      <w:proofErr w:type="spellStart"/>
      <w:r w:rsidRPr="0094569A">
        <w:rPr>
          <w:rFonts w:ascii="Times New Roman" w:hAnsi="Times New Roman" w:cs="Times New Roman"/>
          <w:sz w:val="24"/>
          <w:szCs w:val="24"/>
        </w:rPr>
        <w:t>противогололедными</w:t>
      </w:r>
      <w:proofErr w:type="spellEnd"/>
      <w:r w:rsidRPr="0094569A">
        <w:rPr>
          <w:rFonts w:ascii="Times New Roman" w:hAnsi="Times New Roman" w:cs="Times New Roman"/>
          <w:sz w:val="24"/>
          <w:szCs w:val="24"/>
        </w:rPr>
        <w:t xml:space="preserve"> материалами;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сгребание и подметание снега;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формирование снежного вала для последующего вывоза;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б) к операциям второй очереди относятся: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удаление снега (вывоз);</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скалывание льда и удаление снежно-ледяных образований.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5.3.8. Требования к зимней уборке дорог по отдельным технологическим операциям:</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б) уборка территорий в период снегопада проводится с момента начала снегопада и заканчивается в сроки, предусматриваемые настоящими Правилами;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в) с началом снегопада в первую очередь обрабатываются </w:t>
      </w:r>
      <w:proofErr w:type="spellStart"/>
      <w:r w:rsidRPr="0094569A">
        <w:rPr>
          <w:rFonts w:ascii="Times New Roman" w:hAnsi="Times New Roman" w:cs="Times New Roman"/>
          <w:sz w:val="24"/>
          <w:szCs w:val="24"/>
        </w:rPr>
        <w:t>противогололедными</w:t>
      </w:r>
      <w:proofErr w:type="spellEnd"/>
      <w:r w:rsidRPr="0094569A">
        <w:rPr>
          <w:rFonts w:ascii="Times New Roman" w:hAnsi="Times New Roman" w:cs="Times New Roman"/>
          <w:sz w:val="24"/>
          <w:szCs w:val="24"/>
        </w:rPr>
        <w:t xml:space="preserve"> материалами наиболее опасные для движения транспорта участки улиц - крутые спуски и подъемы, тормозные площадки на перекрестках улиц и остановках общественного транспорта;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г) механизированное подметание проезжей части должно начинаться при высоте рыхлой массы на дорожном полотне 2,5 - 3,0 см, что соответствует 5 см свежевыпавшего неуплотненного снега.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д) по окончании очередного цикла подметания необходимо приступить к выполнению работ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е) при формировании снежных валов снег, очищаемый с проезжей части улиц и проездов, а также с тротуаров, сдвигается в лотковую часть вдоль бордюра улиц и проездов. Укладка свежевыпавшего снега в валы разрешается на всех улицах, площадях, скверах, в зависимости от ширины улиц по сторонам проезжей части, либо с одной стороны. Ширина снежных валов устраивается таким образом, чтобы обеспечить проезд не менее 6 метров между валами.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Формирование снежных валов не допускается: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на пересечениях всех дорог и улиц в одном уровне и вблизи железнодорожных переездов в зоне треугольника видимости;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ближе 5 метров от пешеходного перехода;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ближе 20 метров от остановочного пункта общественного пассажирского транспорта;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lastRenderedPageBreak/>
        <w:t xml:space="preserve">ж) устройство разрывов в валах снега в указанных местах и перед въездами во дворы, </w:t>
      </w:r>
      <w:proofErr w:type="spellStart"/>
      <w:r w:rsidRPr="0094569A">
        <w:rPr>
          <w:rFonts w:ascii="Times New Roman" w:hAnsi="Times New Roman" w:cs="Times New Roman"/>
          <w:sz w:val="24"/>
          <w:szCs w:val="24"/>
        </w:rPr>
        <w:t>внутридворовые</w:t>
      </w:r>
      <w:proofErr w:type="spellEnd"/>
      <w:r w:rsidRPr="0094569A">
        <w:rPr>
          <w:rFonts w:ascii="Times New Roman" w:hAnsi="Times New Roman" w:cs="Times New Roman"/>
          <w:sz w:val="24"/>
          <w:szCs w:val="24"/>
        </w:rPr>
        <w:t xml:space="preserve"> проезды должно выполняться в первую очередь после выполнения механизированного подметания проезжей части по окончании очередного снегопада;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з)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 (бордюры, асфальтовые покрытия, ограждения, опоры освещения, деревья, кустарники и  др.);</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и) для установления сроков удаления снега с поселковых дорог и проведения работ по борьбе с гололедом устанавливаются три категории всех убираемых улиц города: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к первой категории относятся - выездные из городского округа магистрали, все улицы с интенсивным движением, имеющие автобусные линии, все улицы, имеющие уклоны, узкие проезды, где снежные валы особенно затрудняют движение транспорта, а также улицы, ведущие к больницам, детским учреждениям, школам и противопожарным установкам;</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ко второй категории относятся - улицы со средней интенсивностью движения  транспорта  городского округа и площади перед зрелищными предприятиями, магазинами, рынками и прочими местами со значительным пешеходным движением;</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к третьей категории относятся все остальные улицы городского округа, имеющие незначительное движение.</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к) сроки удаления снега после окончания снегопада: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с улиц первой категории в течение 4 часов;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с улиц второй категории в течение 5 часов;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с улиц третьей категории в течение 6 часов;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с улиц всех категорий с неусовершенствованным покрытием снег убирается в те же сроки;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л) уборка тротуаров и пешеходных дорожек от снега осуществляется с учетом интенсивности движения пешеходов после окончания снегопада или метели в сроки: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с тротуаров при интенсивности движения пешеходов свыше 250 чел./час - 1 час;</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с тротуаров при интенсивности движения пешеходов от 100 до 250 чел./час - 2 часа;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с тротуаров при интенсивности движения пешеходов до 100 чел./час - 3 часа;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м) на озелененных улицах снег, содержащий химические материалы, следует складывать в лотковую часть улиц и проездов или на свободных от зеленых насаждений площадках у проезжей части;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н) в период гололеда посыпку песком и другими разрешенными посыпочными материалами тротуаров, пешеходных дорожек в зоне автобусных остановок, посадочных площадок и других опасных мест проводить систематически, обеспечивая нормальное движение пешеходов;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о) запрещается оставлять на проездах дворов не вывезенный скол льда и снега, строительные и другие отходы, а также их складировать ближе 0,5 метра от опор наружного освещения, находящихся вдоль проезжей части автодорог на улицах городского округа и от торшеров освещения, находящихся на аллеях, тротуарах и во дворах;</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п) вывоз снега с улиц и проездов должен осуществляться на снежную свалку городского округа. Запрещается вывоз снега на не согласованные в установленном порядке места.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5.3.9. Очистка крышек колодцев с пожарными гидрантами и установка конусов производятся их владельцами. Не допускается засыпка снегом крышек колодцев, расположенных на газонах.</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5.3.10. Очистка крыш, карнизов, водосточных труб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 </w:t>
      </w:r>
      <w:r w:rsidRPr="0094569A">
        <w:rPr>
          <w:rFonts w:ascii="Times New Roman" w:hAnsi="Times New Roman" w:cs="Times New Roman"/>
          <w:sz w:val="24"/>
          <w:szCs w:val="24"/>
        </w:rPr>
        <w:lastRenderedPageBreak/>
        <w:t>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5.3.11. Организации и физические лица, во владении и пользовании которых находятся дома и другие строения, сооружения, обязаны обеспечить уборку снега и посыпку песком тротуаров и пешеходных дорожек, прилегающих к зданиям, сооружениям, киоскам, павильонам, одновременно с началом работы снегоуборочной техники на проезжей части улиц и дорог.</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5.4. Порядок проведения работ по уборке дворовых территорий</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5.4.1. Ответственными за уборку территории муниципального жилищного фонда является специализированная организации, которая  осуществляет содержание и обслуживание жилищного фонда на основании договора заказчика.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5.4.2. Уборка дворовых и прилегающих территорий производится организациями и частными лицами, во владении или обслуживании которых находятся жилые дома, здания и сооружения.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5.4.3. Организации и граждане обязаны содержать территорию в соответствии с действующими санитарными, экологическими, техническими нормами и правилами, а также местными нормативными документами.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5.4.4. Производить уборку необходимо с 6.00 с поддержанием чистоты и порядка в течение рабочего дня.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5.4.5. Требования к зимней уборке дворовых территорий: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а) тротуары, проезды с асфальтным покрытием на дворовых территориях должны быть очищены от снега и наледи до асфальта на всю ширину тротуара или проезда. При возникновении наледи (гололеда) производится обработка </w:t>
      </w:r>
      <w:proofErr w:type="spellStart"/>
      <w:r w:rsidRPr="0094569A">
        <w:rPr>
          <w:rFonts w:ascii="Times New Roman" w:hAnsi="Times New Roman" w:cs="Times New Roman"/>
          <w:sz w:val="24"/>
          <w:szCs w:val="24"/>
        </w:rPr>
        <w:t>противогололедными</w:t>
      </w:r>
      <w:proofErr w:type="spellEnd"/>
      <w:r w:rsidRPr="0094569A">
        <w:rPr>
          <w:rFonts w:ascii="Times New Roman" w:hAnsi="Times New Roman" w:cs="Times New Roman"/>
          <w:sz w:val="24"/>
          <w:szCs w:val="24"/>
        </w:rPr>
        <w:t xml:space="preserve"> материалами;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б) снег, счищаемый с дворовых территорий и </w:t>
      </w:r>
      <w:proofErr w:type="spellStart"/>
      <w:r w:rsidRPr="0094569A">
        <w:rPr>
          <w:rFonts w:ascii="Times New Roman" w:hAnsi="Times New Roman" w:cs="Times New Roman"/>
          <w:sz w:val="24"/>
          <w:szCs w:val="24"/>
        </w:rPr>
        <w:t>внутридворовых</w:t>
      </w:r>
      <w:proofErr w:type="spellEnd"/>
      <w:r w:rsidRPr="0094569A">
        <w:rPr>
          <w:rFonts w:ascii="Times New Roman" w:hAnsi="Times New Roman" w:cs="Times New Roman"/>
          <w:sz w:val="24"/>
          <w:szCs w:val="24"/>
        </w:rPr>
        <w:t xml:space="preserve">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повреждения зеленых насаждений при складировании снега.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Складирование снега на </w:t>
      </w:r>
      <w:proofErr w:type="spellStart"/>
      <w:r w:rsidRPr="0094569A">
        <w:rPr>
          <w:rFonts w:ascii="Times New Roman" w:hAnsi="Times New Roman" w:cs="Times New Roman"/>
          <w:sz w:val="24"/>
          <w:szCs w:val="24"/>
        </w:rPr>
        <w:t>внутридворовых</w:t>
      </w:r>
      <w:proofErr w:type="spellEnd"/>
      <w:r w:rsidRPr="0094569A">
        <w:rPr>
          <w:rFonts w:ascii="Times New Roman" w:hAnsi="Times New Roman" w:cs="Times New Roman"/>
          <w:sz w:val="24"/>
          <w:szCs w:val="24"/>
        </w:rPr>
        <w:t xml:space="preserve"> территориях должно предусматривать отвод талых вод;</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в) с наступлением весны организации, обслуживающие жилищный фонд, должны организовать:</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промывку и расчистку канавок для обеспечения отвода воды в местах, где это требуется для нормального отвода талых вод:</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общую очистку дворовых территорий после окончания таяния снега, собирание и удаление мусора, оставшегося снега и льда.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5.4.6. Летнее содержание дворовых территорий: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а) подметание дворовых территорий, </w:t>
      </w:r>
      <w:proofErr w:type="spellStart"/>
      <w:r w:rsidRPr="0094569A">
        <w:rPr>
          <w:rFonts w:ascii="Times New Roman" w:hAnsi="Times New Roman" w:cs="Times New Roman"/>
          <w:sz w:val="24"/>
          <w:szCs w:val="24"/>
        </w:rPr>
        <w:t>внутридворовых</w:t>
      </w:r>
      <w:proofErr w:type="spellEnd"/>
      <w:r w:rsidRPr="0094569A">
        <w:rPr>
          <w:rFonts w:ascii="Times New Roman" w:hAnsi="Times New Roman" w:cs="Times New Roman"/>
          <w:sz w:val="24"/>
          <w:szCs w:val="24"/>
        </w:rPr>
        <w:t xml:space="preserve"> проездов и тротуаров </w:t>
      </w:r>
      <w:proofErr w:type="gramStart"/>
      <w:r w:rsidRPr="0094569A">
        <w:rPr>
          <w:rFonts w:ascii="Times New Roman" w:hAnsi="Times New Roman" w:cs="Times New Roman"/>
          <w:sz w:val="24"/>
          <w:szCs w:val="24"/>
        </w:rPr>
        <w:t>от</w:t>
      </w:r>
      <w:proofErr w:type="gramEnd"/>
      <w:r w:rsidRPr="0094569A">
        <w:rPr>
          <w:rFonts w:ascii="Times New Roman" w:hAnsi="Times New Roman" w:cs="Times New Roman"/>
          <w:sz w:val="24"/>
          <w:szCs w:val="24"/>
        </w:rPr>
        <w:t xml:space="preserve"> </w:t>
      </w:r>
      <w:proofErr w:type="gramStart"/>
      <w:r w:rsidRPr="0094569A">
        <w:rPr>
          <w:rFonts w:ascii="Times New Roman" w:hAnsi="Times New Roman" w:cs="Times New Roman"/>
          <w:sz w:val="24"/>
          <w:szCs w:val="24"/>
        </w:rPr>
        <w:t>смета</w:t>
      </w:r>
      <w:proofErr w:type="gramEnd"/>
      <w:r w:rsidRPr="0094569A">
        <w:rPr>
          <w:rFonts w:ascii="Times New Roman" w:hAnsi="Times New Roman" w:cs="Times New Roman"/>
          <w:sz w:val="24"/>
          <w:szCs w:val="24"/>
        </w:rPr>
        <w:t>, пыли и мелкого бытового мусора, их мойка осуществляется предприятиями жилищно-эксплуатационного хозяйства механизированным способом или вручную до 8.00, чистота на территории должна поддерживаться в течение рабочего дня;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б)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прополка, очистка от мусора и листвы, выкашивание травы, вырезка сухих и аварийных ветвей и деревьев, стрижка кустов и т.п.).</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5.4.7. Специализированная организация, осуществляющая эксплуатацию жилого фонда, на основании договора заключенного  с собственником, должна содержать в </w:t>
      </w:r>
      <w:r w:rsidRPr="0094569A">
        <w:rPr>
          <w:rFonts w:ascii="Times New Roman" w:hAnsi="Times New Roman" w:cs="Times New Roman"/>
          <w:sz w:val="24"/>
          <w:szCs w:val="24"/>
        </w:rPr>
        <w:lastRenderedPageBreak/>
        <w:t>чистоте лестничные марши и площадки. Их подметание, мытье теплой водой должно производиться с периодичностью 2 раза в месяц.</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5.4.8. Специализированной организации, осуществляющей эксплуатацию жилого фонда, на основании договора заключенного с собственником</w:t>
      </w:r>
      <w:proofErr w:type="gramStart"/>
      <w:r w:rsidRPr="0094569A">
        <w:rPr>
          <w:rFonts w:ascii="Times New Roman" w:hAnsi="Times New Roman" w:cs="Times New Roman"/>
          <w:sz w:val="24"/>
          <w:szCs w:val="24"/>
        </w:rPr>
        <w:t xml:space="preserve"> ,</w:t>
      </w:r>
      <w:proofErr w:type="gramEnd"/>
      <w:r w:rsidRPr="0094569A">
        <w:rPr>
          <w:rFonts w:ascii="Times New Roman" w:hAnsi="Times New Roman" w:cs="Times New Roman"/>
          <w:sz w:val="24"/>
          <w:szCs w:val="24"/>
        </w:rPr>
        <w:t xml:space="preserve"> и руководителям дошкольных учреждений организовать очистку песочниц от грязного песка ежегодно осенью до 25 октября и заполнение чистым песком до 1 июня.</w:t>
      </w:r>
    </w:p>
    <w:p w:rsidR="0094569A" w:rsidRPr="0094569A" w:rsidRDefault="0094569A" w:rsidP="0094569A">
      <w:pPr>
        <w:tabs>
          <w:tab w:val="left" w:pos="1080"/>
        </w:tabs>
        <w:ind w:firstLine="540"/>
        <w:jc w:val="both"/>
      </w:pPr>
      <w:r w:rsidRPr="0094569A">
        <w:t>5.5. Содержание объектов торговли, общественного питания, бытовых услуг и прилегающих к ним территорий</w:t>
      </w:r>
    </w:p>
    <w:p w:rsidR="0094569A" w:rsidRPr="0094569A" w:rsidRDefault="0094569A" w:rsidP="0094569A">
      <w:pPr>
        <w:tabs>
          <w:tab w:val="left" w:pos="1080"/>
        </w:tabs>
        <w:ind w:firstLine="540"/>
        <w:jc w:val="both"/>
      </w:pPr>
      <w:r w:rsidRPr="0094569A">
        <w:t xml:space="preserve">5.5.1. Для организаций торговли, общественного питания и бытовых услуг вне зависимости от формы собственности и статуса объекта определить прилегающей территорией, для уборки, земельный участок шириной 15 метров по периметру территории от объекта. В случае если по прилегающей территории проходит тротуар или дорога, границей прилегающей территории является кромка тротуара или проезжей части улицы, дороги. При наличии смежных землепользователей, граница прилегающей территории проходит </w:t>
      </w:r>
      <w:proofErr w:type="gramStart"/>
      <w:r w:rsidRPr="0094569A">
        <w:t>по середине</w:t>
      </w:r>
      <w:proofErr w:type="gramEnd"/>
      <w:r w:rsidRPr="0094569A">
        <w:t xml:space="preserve"> территории, расположенной между землепользователями.</w:t>
      </w:r>
    </w:p>
    <w:p w:rsidR="0094569A" w:rsidRPr="0094569A" w:rsidRDefault="0094569A" w:rsidP="0094569A">
      <w:pPr>
        <w:tabs>
          <w:tab w:val="left" w:pos="1080"/>
        </w:tabs>
        <w:ind w:firstLine="540"/>
        <w:jc w:val="both"/>
      </w:pPr>
      <w:r w:rsidRPr="0094569A">
        <w:t>5.5.2. Все организации торговли, общественного питания и бытовых услуг вне зависимости от формы собственности и статуса торгового объекта обязаны обеспечить:</w:t>
      </w:r>
    </w:p>
    <w:p w:rsidR="0094569A" w:rsidRPr="0094569A" w:rsidRDefault="0094569A" w:rsidP="0094569A">
      <w:pPr>
        <w:tabs>
          <w:tab w:val="left" w:pos="1080"/>
        </w:tabs>
        <w:ind w:firstLine="540"/>
        <w:jc w:val="both"/>
      </w:pPr>
      <w:r w:rsidRPr="0094569A">
        <w:t>1) систематическую уборку прилегающей территории, обеспечивая своевременный вывоз мусора, очистку территории от мусора, листвы, снега, скопления дождевых и талых вод;</w:t>
      </w:r>
    </w:p>
    <w:p w:rsidR="0094569A" w:rsidRPr="0094569A" w:rsidRDefault="0094569A" w:rsidP="0094569A">
      <w:pPr>
        <w:tabs>
          <w:tab w:val="left" w:pos="1080"/>
        </w:tabs>
        <w:ind w:firstLine="540"/>
        <w:jc w:val="both"/>
      </w:pPr>
      <w:r w:rsidRPr="0094569A">
        <w:t>2) необходимое количество урн и контейнеров, своевременную их очистку;</w:t>
      </w:r>
    </w:p>
    <w:p w:rsidR="0094569A" w:rsidRPr="0094569A" w:rsidRDefault="0094569A" w:rsidP="0094569A">
      <w:pPr>
        <w:tabs>
          <w:tab w:val="left" w:pos="1080"/>
        </w:tabs>
        <w:ind w:firstLine="540"/>
        <w:jc w:val="both"/>
      </w:pPr>
      <w:r w:rsidRPr="0094569A">
        <w:t>3) заключение договоров со специализированными организациями на вывоз отходов;</w:t>
      </w:r>
    </w:p>
    <w:p w:rsidR="0094569A" w:rsidRPr="0094569A" w:rsidRDefault="0094569A" w:rsidP="0094569A">
      <w:pPr>
        <w:tabs>
          <w:tab w:val="left" w:pos="1080"/>
        </w:tabs>
        <w:ind w:firstLine="540"/>
        <w:jc w:val="both"/>
      </w:pPr>
      <w:r w:rsidRPr="0094569A">
        <w:t>4) соблюдение чистоты и порядка, а также проведение своевременных ремонтных работ внутри объектов;</w:t>
      </w:r>
    </w:p>
    <w:p w:rsidR="0094569A" w:rsidRPr="0094569A" w:rsidRDefault="0094569A" w:rsidP="0094569A">
      <w:pPr>
        <w:tabs>
          <w:tab w:val="left" w:pos="1080"/>
        </w:tabs>
        <w:ind w:firstLine="540"/>
        <w:jc w:val="both"/>
      </w:pPr>
      <w:r w:rsidRPr="0094569A">
        <w:t>5) содержать в чистоте и поддерживать в надлежащем состоянии входную группу, цоколи, витрины, фасады, вывески.</w:t>
      </w:r>
    </w:p>
    <w:p w:rsidR="0094569A" w:rsidRPr="0094569A" w:rsidRDefault="0094569A" w:rsidP="0094569A">
      <w:pPr>
        <w:tabs>
          <w:tab w:val="left" w:pos="1080"/>
        </w:tabs>
        <w:ind w:firstLine="540"/>
        <w:jc w:val="both"/>
      </w:pPr>
      <w:r w:rsidRPr="0094569A">
        <w:t>5.5.3. Всем организациям торговли, общественного питания и бытовых услуг вне зависимости от формы собственности и статуса торгового объекта запрещается:</w:t>
      </w:r>
    </w:p>
    <w:p w:rsidR="0094569A" w:rsidRPr="0094569A" w:rsidRDefault="0094569A" w:rsidP="0094569A">
      <w:pPr>
        <w:tabs>
          <w:tab w:val="left" w:pos="1080"/>
        </w:tabs>
        <w:ind w:firstLine="540"/>
        <w:jc w:val="both"/>
      </w:pPr>
      <w:r w:rsidRPr="0094569A">
        <w:t>1) накапливать, складировать мусор, тару, запасы товаров, строительных материалов на прилегающей территории;</w:t>
      </w:r>
    </w:p>
    <w:p w:rsidR="0094569A" w:rsidRPr="0094569A" w:rsidRDefault="0094569A" w:rsidP="0094569A">
      <w:pPr>
        <w:tabs>
          <w:tab w:val="left" w:pos="1080"/>
        </w:tabs>
        <w:ind w:firstLine="540"/>
        <w:jc w:val="both"/>
      </w:pPr>
      <w:r w:rsidRPr="0094569A">
        <w:t>2) сжигать все виды отходов и мусора;</w:t>
      </w:r>
    </w:p>
    <w:p w:rsidR="0094569A" w:rsidRPr="0094569A" w:rsidRDefault="0094569A" w:rsidP="0094569A">
      <w:pPr>
        <w:tabs>
          <w:tab w:val="left" w:pos="1080"/>
        </w:tabs>
        <w:ind w:firstLine="540"/>
        <w:jc w:val="both"/>
      </w:pPr>
      <w:r w:rsidRPr="0094569A">
        <w:t>3) нарушать асфальтовое и другое покрытие улиц, тротуаров, целостность объектов внешнего благоустройства, цветников, газонов и зеленых насаждений.</w:t>
      </w:r>
    </w:p>
    <w:p w:rsidR="0094569A" w:rsidRPr="0094569A" w:rsidRDefault="0094569A" w:rsidP="0094569A">
      <w:pPr>
        <w:tabs>
          <w:tab w:val="left" w:pos="1080"/>
        </w:tabs>
        <w:ind w:firstLine="540"/>
        <w:jc w:val="both"/>
      </w:pPr>
      <w:r w:rsidRPr="0094569A">
        <w:t xml:space="preserve">5.5.4. Организации и индивидуальные предприниматели, осуществляющие торговлю и предоставляющие услуги общественного питания в нестационарных объектах, обязаны осуществлять их размещение в соответствии со Схемой размещения нестационарных торговых объектов, утверждаемой администрацией городского </w:t>
      </w:r>
      <w:proofErr w:type="gramStart"/>
      <w:r w:rsidRPr="0094569A">
        <w:t>округа</w:t>
      </w:r>
      <w:proofErr w:type="gramEnd"/>
      <w:r w:rsidRPr="0094569A">
        <w:t xml:space="preserve"> ЗАТО Свободный на очередной год и требованиями, предъявляемыми действующим законодательством к размещению объектов торговли и общественного питания.</w:t>
      </w:r>
    </w:p>
    <w:p w:rsidR="0094569A" w:rsidRPr="0094569A" w:rsidRDefault="0094569A" w:rsidP="0094569A">
      <w:pPr>
        <w:pStyle w:val="ConsNonformat"/>
        <w:widowControl/>
        <w:ind w:firstLine="567"/>
        <w:jc w:val="both"/>
        <w:rPr>
          <w:rFonts w:ascii="Times New Roman" w:hAnsi="Times New Roman" w:cs="Times New Roman"/>
          <w:sz w:val="24"/>
          <w:szCs w:val="24"/>
        </w:rPr>
      </w:pPr>
      <w:r w:rsidRPr="0094569A">
        <w:rPr>
          <w:rFonts w:ascii="Times New Roman" w:hAnsi="Times New Roman" w:cs="Times New Roman"/>
          <w:sz w:val="24"/>
          <w:szCs w:val="24"/>
        </w:rPr>
        <w:t>5.5.5. Запрещается самовольное оборудование фасадов, сооружений, киосков, павильонов и их конструктивных элементов, без согласования с администрацией городского округа.</w:t>
      </w:r>
    </w:p>
    <w:p w:rsidR="0094569A" w:rsidRPr="0094569A" w:rsidRDefault="0094569A" w:rsidP="0094569A">
      <w:pPr>
        <w:pStyle w:val="ConsNonformat"/>
        <w:widowControl/>
        <w:ind w:firstLine="567"/>
        <w:jc w:val="both"/>
        <w:rPr>
          <w:rFonts w:ascii="Times New Roman" w:hAnsi="Times New Roman" w:cs="Times New Roman"/>
          <w:sz w:val="24"/>
          <w:szCs w:val="24"/>
        </w:rPr>
      </w:pPr>
    </w:p>
    <w:p w:rsidR="0094569A" w:rsidRPr="0094569A" w:rsidRDefault="0094569A" w:rsidP="0094569A">
      <w:pPr>
        <w:pStyle w:val="ConsNormal"/>
        <w:widowControl/>
        <w:ind w:firstLine="0"/>
        <w:jc w:val="both"/>
        <w:rPr>
          <w:rFonts w:ascii="Times New Roman" w:hAnsi="Times New Roman" w:cs="Times New Roman"/>
          <w:sz w:val="24"/>
          <w:szCs w:val="24"/>
        </w:rPr>
      </w:pPr>
      <w:r w:rsidRPr="0094569A">
        <w:rPr>
          <w:rFonts w:ascii="Times New Roman" w:hAnsi="Times New Roman" w:cs="Times New Roman"/>
          <w:sz w:val="24"/>
          <w:szCs w:val="24"/>
        </w:rPr>
        <w:t>VI. ОБРАЩЕНИЕ С ОТХОДАМИ</w:t>
      </w:r>
    </w:p>
    <w:p w:rsidR="0094569A" w:rsidRPr="0094569A" w:rsidRDefault="0094569A" w:rsidP="0094569A">
      <w:pPr>
        <w:pStyle w:val="ConsNormal"/>
        <w:widowControl/>
        <w:ind w:firstLine="0"/>
        <w:jc w:val="both"/>
        <w:rPr>
          <w:rFonts w:ascii="Times New Roman" w:hAnsi="Times New Roman" w:cs="Times New Roman"/>
          <w:sz w:val="24"/>
          <w:szCs w:val="24"/>
        </w:rPr>
      </w:pPr>
      <w:r w:rsidRPr="0094569A">
        <w:rPr>
          <w:rFonts w:ascii="Times New Roman" w:hAnsi="Times New Roman" w:cs="Times New Roman"/>
          <w:sz w:val="24"/>
          <w:szCs w:val="24"/>
        </w:rPr>
        <w:t>НА ТЕРРИТОРИИ ГОРОДСКОГО ОКРУГА</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540"/>
        <w:jc w:val="both"/>
        <w:rPr>
          <w:rFonts w:ascii="Times New Roman" w:hAnsi="Times New Roman" w:cs="Times New Roman"/>
          <w:sz w:val="24"/>
          <w:szCs w:val="24"/>
        </w:rPr>
      </w:pPr>
      <w:proofErr w:type="gramStart"/>
      <w:r w:rsidRPr="0094569A">
        <w:rPr>
          <w:rFonts w:ascii="Times New Roman" w:hAnsi="Times New Roman" w:cs="Times New Roman"/>
          <w:sz w:val="24"/>
          <w:szCs w:val="24"/>
        </w:rPr>
        <w:t xml:space="preserve">На основании статьи 15-1 Закона Свердловской области «Об административных правонарушениях на территории Свердловской области» от 14.06.2005 № 52-ОЗ (далее по тексту - Административный Закон Свердловской области), выбрасывание бытового мусора и иных предметов вне мест для сбора таких отходов в нарушение порядка, установленного нормативными правовыми актами органов местного самоуправления, не </w:t>
      </w:r>
      <w:r w:rsidRPr="0094569A">
        <w:rPr>
          <w:rFonts w:ascii="Times New Roman" w:hAnsi="Times New Roman" w:cs="Times New Roman"/>
          <w:sz w:val="24"/>
          <w:szCs w:val="24"/>
        </w:rPr>
        <w:lastRenderedPageBreak/>
        <w:t>повлекшее нарушение экологических и санитарно-эпидемиологических требований, - влечет наложение административного штрафа на граждан в</w:t>
      </w:r>
      <w:proofErr w:type="gramEnd"/>
      <w:r w:rsidRPr="0094569A">
        <w:rPr>
          <w:rFonts w:ascii="Times New Roman" w:hAnsi="Times New Roman" w:cs="Times New Roman"/>
          <w:sz w:val="24"/>
          <w:szCs w:val="24"/>
        </w:rPr>
        <w:t xml:space="preserve"> </w:t>
      </w:r>
      <w:proofErr w:type="gramStart"/>
      <w:r w:rsidRPr="0094569A">
        <w:rPr>
          <w:rFonts w:ascii="Times New Roman" w:hAnsi="Times New Roman" w:cs="Times New Roman"/>
          <w:sz w:val="24"/>
          <w:szCs w:val="24"/>
        </w:rPr>
        <w:t>размере</w:t>
      </w:r>
      <w:proofErr w:type="gramEnd"/>
      <w:r w:rsidRPr="0094569A">
        <w:rPr>
          <w:rFonts w:ascii="Times New Roman" w:hAnsi="Times New Roman" w:cs="Times New Roman"/>
          <w:sz w:val="24"/>
          <w:szCs w:val="24"/>
        </w:rPr>
        <w:t xml:space="preserve"> от одной тысячи до пяти тысяч рублей; на должностных лиц - от десяти тысяч до тридцати тысяч рублей; на юридических лиц - от ста тысяч до одного миллиона рублей.</w:t>
      </w:r>
    </w:p>
    <w:p w:rsidR="0094569A" w:rsidRPr="0094569A" w:rsidRDefault="0094569A" w:rsidP="0094569A">
      <w:pPr>
        <w:pStyle w:val="ConsNormal"/>
        <w:widowControl/>
        <w:ind w:firstLine="540"/>
        <w:jc w:val="both"/>
        <w:rPr>
          <w:rFonts w:ascii="Times New Roman" w:hAnsi="Times New Roman" w:cs="Times New Roman"/>
          <w:sz w:val="24"/>
          <w:szCs w:val="24"/>
        </w:rPr>
      </w:pP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6.1. Вывоз отходов производства и потребления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6.1.1. Вывоз твердых коммунальных отходов осуществляется на договорной основе со специализированной организацией.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Организации и учреждения обязаны заключать договоры на вывоз и утилизацию отходов с организацией имеющей право на данный вид деятельности.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Все организации, независимо от форм собственности, обязаны обеспечить вывоз твердых коммунальных отходов не реже 1 раза в неделю.</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6.1.3. Периодичность вывоза отходов для юридических лиц и индивидуальных предпринимателей регламентируется установленными лимитами размещения отходов производства и потребления, предельное накопление и хранение которых определяется проектом нормативов образования отходов и лимитов на их размещение (утв. Приказом Министерства природных ресурсов и экологии Российской Федерации от 05.08.2014 № 349).</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6.1.4. Вывоз отходов от жилищ (исключая крупногабаритные) осуществлять не реже 5 раз в неделю, по два раза в день и по одному разу в выходные и праздничные дни.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6.1.5. Вывоз крупногабаритного мусора осуществлять не реже 1 раза в неделю по заявкам организаций. Ответственным за место складирования и вывоз является  специализированная организация, осуществляющая эксплуатацию муниципального жилого фонда, на основании договора заключенного с собственником.</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6.1.6.  Специализированная организация обязана организовать содержание мест погрузки мусора и подъездов к ним в состоянии, пригодном для работы мусоровозов (очистка от снега, содержание и ремонт подставок для выброса мусора).</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6.2. Правила транспортировки отходов производства и потребления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6.2.1. Транспортирование отходов производится только юридическими лицами или индивидуальными предпринимателями, имеющими лицензию на обращение с опасными отходами.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6.2.2. Транспортирование отходов осуществляется при следующих условиях:</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наличие паспорта опасных отходов;</w:t>
      </w:r>
    </w:p>
    <w:p w:rsidR="0094569A" w:rsidRPr="0094569A" w:rsidRDefault="0094569A" w:rsidP="0094569A">
      <w:pPr>
        <w:pStyle w:val="ConsNormal"/>
        <w:widowControl/>
        <w:ind w:firstLine="0"/>
        <w:jc w:val="both"/>
        <w:rPr>
          <w:rFonts w:ascii="Times New Roman" w:hAnsi="Times New Roman" w:cs="Times New Roman"/>
          <w:sz w:val="24"/>
          <w:szCs w:val="24"/>
        </w:rPr>
      </w:pPr>
      <w:r w:rsidRPr="0094569A">
        <w:rPr>
          <w:rFonts w:ascii="Times New Roman" w:hAnsi="Times New Roman" w:cs="Times New Roman"/>
          <w:sz w:val="24"/>
          <w:szCs w:val="24"/>
        </w:rPr>
        <w:t xml:space="preserve">         - наличие специально оборудованных и снабженных специальными знаками транспортных средств;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транспортировки.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Паспорт опасного отхода составляется и утверждается юридическими лицами или индивидуальными предпринимателями, в процессе деятельности которых образуются опасные отходы, по согласованию с Министерством природных ресурсов и экологии Свердловской области и оформляется в соответствии с постановлением Правительства Российской Федерации «О порядке проведения паспортизации отходов </w:t>
      </w:r>
      <w:r w:rsidRPr="0094569A">
        <w:rPr>
          <w:rFonts w:ascii="Times New Roman" w:hAnsi="Times New Roman" w:cs="Times New Roman"/>
          <w:sz w:val="24"/>
          <w:szCs w:val="24"/>
          <w:lang w:val="en-US"/>
        </w:rPr>
        <w:t>I</w:t>
      </w:r>
      <w:r w:rsidRPr="0094569A">
        <w:rPr>
          <w:rFonts w:ascii="Times New Roman" w:hAnsi="Times New Roman" w:cs="Times New Roman"/>
          <w:sz w:val="24"/>
          <w:szCs w:val="24"/>
        </w:rPr>
        <w:t>-</w:t>
      </w:r>
      <w:r w:rsidRPr="0094569A">
        <w:rPr>
          <w:rFonts w:ascii="Times New Roman" w:hAnsi="Times New Roman" w:cs="Times New Roman"/>
          <w:sz w:val="24"/>
          <w:szCs w:val="24"/>
          <w:lang w:val="en-US"/>
        </w:rPr>
        <w:t>IV</w:t>
      </w:r>
      <w:r w:rsidRPr="0094569A">
        <w:rPr>
          <w:rFonts w:ascii="Times New Roman" w:hAnsi="Times New Roman" w:cs="Times New Roman"/>
          <w:sz w:val="24"/>
          <w:szCs w:val="24"/>
        </w:rPr>
        <w:t xml:space="preserve"> классов опасности» от 16.08.2013 № 712.</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6.2.3. Все работы, связанные с загрузкой, транспортированием, выгрузкой отходов должны быть механизированы и по возможности герметизированы.</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6.2.4. Транспортирование отходов следует производить в специально оборудованном транспорте, исключающем возможности потерь по пути следования и при перевалке с одного вида транспорта на другой, а также загрязнения окружающей среды.</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6.2.5. Конструкция и параметры транспортных средств должны обеспечивать сохранность и безопасность перевозки отходов, исключать пыление.</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lastRenderedPageBreak/>
        <w:t xml:space="preserve">6.2.6. Все лица при работах, связанных с загрузкой, транспортированием, выгрузкой отходов, должны обеспечиваться спецодеждой, </w:t>
      </w:r>
      <w:proofErr w:type="spellStart"/>
      <w:r w:rsidRPr="0094569A">
        <w:rPr>
          <w:rFonts w:ascii="Times New Roman" w:hAnsi="Times New Roman" w:cs="Times New Roman"/>
          <w:sz w:val="24"/>
          <w:szCs w:val="24"/>
        </w:rPr>
        <w:t>спецобувью</w:t>
      </w:r>
      <w:proofErr w:type="spellEnd"/>
      <w:r w:rsidRPr="0094569A">
        <w:rPr>
          <w:rFonts w:ascii="Times New Roman" w:hAnsi="Times New Roman" w:cs="Times New Roman"/>
          <w:sz w:val="24"/>
          <w:szCs w:val="24"/>
        </w:rPr>
        <w:t xml:space="preserve"> и средствами индивидуальной защиты.</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6.2.7. Водитель транспортного средства и сопровождающий опасные отходы, обладающие пожароопасными, взрывоопасными свойствами и высокой реакционной способностью, должны быть обеспечены средствами пожаротушения и нейтрализации, иметь связь с руководителем транспортирования.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6.2.8. Для предотвращения загрязнения проезжей части городского округа необходимо производить мойку колес автотранспорта при выезде со специализированных полигонов.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6.2.9. Ответственность за безопасность транспортирования отходов несут юридические лица и индивидуальные предприниматели, транспортирующие отходы.</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nformat"/>
        <w:widowControl/>
        <w:jc w:val="both"/>
        <w:rPr>
          <w:rFonts w:ascii="Times New Roman" w:hAnsi="Times New Roman" w:cs="Times New Roman"/>
          <w:sz w:val="24"/>
          <w:szCs w:val="24"/>
        </w:rPr>
      </w:pPr>
      <w:r w:rsidRPr="0094569A">
        <w:rPr>
          <w:rFonts w:ascii="Times New Roman" w:hAnsi="Times New Roman" w:cs="Times New Roman"/>
          <w:sz w:val="24"/>
          <w:szCs w:val="24"/>
        </w:rPr>
        <w:t xml:space="preserve">         6.3. Сбор отходов производства и потребления</w:t>
      </w:r>
    </w:p>
    <w:p w:rsidR="0094569A" w:rsidRPr="0094569A" w:rsidRDefault="0094569A" w:rsidP="0094569A">
      <w:pPr>
        <w:ind w:firstLine="567"/>
        <w:jc w:val="both"/>
      </w:pPr>
      <w:r w:rsidRPr="0094569A">
        <w:t xml:space="preserve">6.3.1. Сбор  твердых  коммунальных  отходов осуществляется  со  стационарных  </w:t>
      </w:r>
      <w:proofErr w:type="gramStart"/>
      <w:r w:rsidRPr="0094569A">
        <w:t>площадок</w:t>
      </w:r>
      <w:proofErr w:type="gramEnd"/>
      <w:r w:rsidRPr="0094569A">
        <w:t xml:space="preserve">  размещенных в установленных местах, в соответствии со схемой размещения мест сбора твердых коммунальных отходов (Приложение №1):</w:t>
      </w:r>
    </w:p>
    <w:p w:rsidR="0094569A" w:rsidRPr="0094569A" w:rsidRDefault="0094569A" w:rsidP="0094569A">
      <w:pPr>
        <w:ind w:firstLine="720"/>
        <w:jc w:val="both"/>
      </w:pPr>
      <w:r w:rsidRPr="0094569A">
        <w:t>- в контейнеры для отходов, установленные на оборудованных контейнерных площадках,</w:t>
      </w:r>
    </w:p>
    <w:p w:rsidR="0094569A" w:rsidRPr="0094569A" w:rsidRDefault="0094569A" w:rsidP="0094569A">
      <w:pPr>
        <w:ind w:firstLine="720"/>
        <w:jc w:val="both"/>
      </w:pPr>
      <w:r w:rsidRPr="0094569A">
        <w:t>-  в специальный автотранспорт, работающий по установленному графику,</w:t>
      </w:r>
    </w:p>
    <w:p w:rsidR="0094569A" w:rsidRPr="0094569A" w:rsidRDefault="0094569A" w:rsidP="0094569A">
      <w:pPr>
        <w:ind w:firstLine="720"/>
        <w:jc w:val="both"/>
      </w:pPr>
      <w:r w:rsidRPr="0094569A">
        <w:t>- в урны для мусора типов, согласованных с отделом городского хозяйства администрации городского округа.</w:t>
      </w:r>
    </w:p>
    <w:p w:rsidR="0094569A" w:rsidRPr="0094569A" w:rsidRDefault="0094569A" w:rsidP="0094569A">
      <w:pPr>
        <w:ind w:firstLine="720"/>
        <w:jc w:val="both"/>
      </w:pPr>
      <w:r w:rsidRPr="0094569A">
        <w:t>Сбор отходов производится раздельно в контейнеры:</w:t>
      </w:r>
    </w:p>
    <w:p w:rsidR="0094569A" w:rsidRPr="0094569A" w:rsidRDefault="0094569A" w:rsidP="0094569A">
      <w:pPr>
        <w:ind w:firstLine="720"/>
        <w:jc w:val="both"/>
      </w:pPr>
      <w:r w:rsidRPr="0094569A">
        <w:t>- для сбора пищевых отходов;</w:t>
      </w:r>
    </w:p>
    <w:p w:rsidR="0094569A" w:rsidRPr="0094569A" w:rsidRDefault="0094569A" w:rsidP="0094569A">
      <w:pPr>
        <w:ind w:firstLine="720"/>
        <w:jc w:val="both"/>
      </w:pPr>
      <w:r w:rsidRPr="0094569A">
        <w:t xml:space="preserve">- для сбора не сортируемых отходов. </w:t>
      </w:r>
    </w:p>
    <w:p w:rsidR="0094569A" w:rsidRPr="0094569A" w:rsidRDefault="0094569A" w:rsidP="0094569A">
      <w:pPr>
        <w:ind w:firstLine="720"/>
        <w:jc w:val="both"/>
      </w:pPr>
      <w:r w:rsidRPr="0094569A">
        <w:t>Контейнеры устанавливаются на оборудованных контейнерных площадках и содержат наименования: «не сортируемые отходы», «пищевые отходы».</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6.3.2. Запрещаются сброс в контейнеры для твердых коммунальных отходов трупов животных, птиц, других биологических отходов, крупногабаритных бытовых отходов и строительного мусора, а также выбор вторичного сырья и пищевых отходов из контейнеров.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6.3.3 Ответственность за содержание территории, прилегающей к месту загрузки отходов, несет  специализированная организация, осуществляющая эксплуатацию жилого фонда, на основании договора, заключенного с собственником и их владельцы.</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6.3.4. Сброс мусора в не установленных местах не допускается. При возникновении стихийных свалок, если виновников их создания установить невозможно, уборку их должна обеспечить организация, за которой закреплена данная территория.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6.3.5. Сбор крупногабаритных коммунальных отходов осуществляется в специальные места для сбора крупногабаритных отходов, обозначенные соответствующим указателем.</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6.3.6. Запрещается сбрасывать мусор, грязь, нечистоты, скол льда и загрязненный снег в речки и другие водоемы, на газоны, под деревья и кустарники, на проезжую часть улиц, тротуары, в лесной зоне, вдоль дорог, берегов рек и водоемов и других местах общего пользования.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6.3.7. Запрещается загромождать и засорять уличные и дворовые территории тарой, металлоломом, макулатурой, строительным и бытовым мусором и другими материалами.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6.3.8.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94569A" w:rsidRPr="0094569A" w:rsidRDefault="0094569A" w:rsidP="0094569A">
      <w:pPr>
        <w:ind w:firstLine="567"/>
        <w:jc w:val="both"/>
      </w:pPr>
      <w:r w:rsidRPr="0094569A">
        <w:t>6.3.9. Сбор крупногабаритных отходов производится на оборудованных площадках, отведенных для этих целей. Вывоз крупногабаритных коммунальных отходов производится по мере заполнения площадок, но не реже одного раза в неделю.</w:t>
      </w:r>
    </w:p>
    <w:p w:rsidR="0094569A" w:rsidRPr="0094569A" w:rsidRDefault="0094569A" w:rsidP="0094569A">
      <w:pPr>
        <w:ind w:firstLine="567"/>
        <w:jc w:val="both"/>
      </w:pPr>
      <w:r w:rsidRPr="0094569A">
        <w:lastRenderedPageBreak/>
        <w:t xml:space="preserve">6.3.10. Запрещается сбор опасных отходов в места, предусмотренные в п.п.6.3.1., 6.3.2. настоящего Порядка. </w:t>
      </w:r>
    </w:p>
    <w:p w:rsidR="0094569A" w:rsidRPr="0094569A" w:rsidRDefault="0094569A" w:rsidP="0094569A">
      <w:pPr>
        <w:tabs>
          <w:tab w:val="left" w:pos="567"/>
        </w:tabs>
        <w:jc w:val="both"/>
      </w:pPr>
      <w:r w:rsidRPr="0094569A">
        <w:t xml:space="preserve">         6.3.11. Размещение контейнеров для отходов и содержание контейнерных площадок осуществляется в соответствии с Санитарными правилами и нормами СанПиН 42-128-4690-88 «Санитарные правила содержания территорий населенных мест» (утв. Минздравом СССР 5 августа 1988 г. № 4690-88) и Правилами благоустройства и озеленения на территории городского </w:t>
      </w:r>
      <w:proofErr w:type="gramStart"/>
      <w:r w:rsidRPr="0094569A">
        <w:t>округа</w:t>
      </w:r>
      <w:proofErr w:type="gramEnd"/>
      <w:r w:rsidRPr="0094569A">
        <w:t xml:space="preserve"> ЗАТО Свободный, утвержденными решением Думы городского округа от 26.05.2006 г. № 45/12.</w:t>
      </w:r>
    </w:p>
    <w:p w:rsidR="0094569A" w:rsidRPr="0094569A" w:rsidRDefault="0094569A" w:rsidP="0094569A">
      <w:pPr>
        <w:autoSpaceDE w:val="0"/>
        <w:autoSpaceDN w:val="0"/>
        <w:adjustRightInd w:val="0"/>
        <w:ind w:firstLine="567"/>
        <w:jc w:val="both"/>
      </w:pPr>
      <w:r w:rsidRPr="0094569A">
        <w:t xml:space="preserve">6.3.12. Все </w:t>
      </w:r>
      <w:proofErr w:type="spellStart"/>
      <w:r w:rsidRPr="0094569A">
        <w:t>отходопроизводители</w:t>
      </w:r>
      <w:proofErr w:type="spellEnd"/>
      <w:r w:rsidRPr="0094569A">
        <w:t xml:space="preserve"> должны иметь проект нормативов образования отходов и лимитов на их размещение (проект НООЛР) и лимиты размещения отходов, разработанные и утвержденные в установленном порядке.</w:t>
      </w:r>
    </w:p>
    <w:p w:rsidR="0094569A" w:rsidRPr="0094569A" w:rsidRDefault="0094569A" w:rsidP="0094569A">
      <w:pPr>
        <w:ind w:firstLine="567"/>
        <w:jc w:val="both"/>
      </w:pPr>
      <w:r w:rsidRPr="0094569A">
        <w:t>6.3.13. Нормы накопления отходов и тарифы для населения по вывозу отходов утверждаются администрацией городского округа.</w:t>
      </w:r>
    </w:p>
    <w:p w:rsidR="0094569A" w:rsidRPr="0094569A" w:rsidRDefault="0094569A" w:rsidP="0094569A">
      <w:pPr>
        <w:tabs>
          <w:tab w:val="left" w:pos="720"/>
        </w:tabs>
        <w:ind w:firstLine="567"/>
        <w:jc w:val="both"/>
      </w:pPr>
      <w:r w:rsidRPr="0094569A">
        <w:t xml:space="preserve">6.3.14. </w:t>
      </w:r>
      <w:proofErr w:type="gramStart"/>
      <w:r w:rsidRPr="0094569A">
        <w:t xml:space="preserve">Сбор отходов с территории объектов торговли и общественного питания осуществляется путем разделения отходов на виды и в соответствии с требованиями СанПиН 2.3.6.1066-01 «Санитарно-эпидемиологические требования к организациям торговли и обороту в них продовольственного сырья и пищевых продуктов» и СанПиН 2.3.6.1079-01 «Санитарно-эпидемиологические требования к организациям общественного питания, изготовлению и </w:t>
      </w:r>
      <w:proofErr w:type="spellStart"/>
      <w:r w:rsidRPr="0094569A">
        <w:t>оборотоспособности</w:t>
      </w:r>
      <w:proofErr w:type="spellEnd"/>
      <w:r w:rsidRPr="0094569A">
        <w:t xml:space="preserve"> в них пищевых продуктов и продовольственного сырья».</w:t>
      </w:r>
      <w:proofErr w:type="gramEnd"/>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0"/>
        <w:jc w:val="both"/>
        <w:rPr>
          <w:rFonts w:ascii="Times New Roman" w:hAnsi="Times New Roman" w:cs="Times New Roman"/>
          <w:sz w:val="24"/>
          <w:szCs w:val="24"/>
        </w:rPr>
      </w:pPr>
      <w:r w:rsidRPr="0094569A">
        <w:rPr>
          <w:rFonts w:ascii="Times New Roman" w:hAnsi="Times New Roman" w:cs="Times New Roman"/>
          <w:sz w:val="24"/>
          <w:szCs w:val="24"/>
        </w:rPr>
        <w:t>VII. ПОРЯДОК ОРГАНИЗАЦИИ АВТОМОБИЛЬНЫХ ПАРКОВОК (СТОЯНОК)</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540"/>
        <w:jc w:val="both"/>
        <w:rPr>
          <w:rFonts w:ascii="Times New Roman" w:hAnsi="Times New Roman" w:cs="Times New Roman"/>
          <w:sz w:val="24"/>
          <w:szCs w:val="24"/>
        </w:rPr>
      </w:pPr>
      <w:proofErr w:type="gramStart"/>
      <w:r w:rsidRPr="0094569A">
        <w:rPr>
          <w:rFonts w:ascii="Times New Roman" w:hAnsi="Times New Roman" w:cs="Times New Roman"/>
          <w:sz w:val="24"/>
          <w:szCs w:val="24"/>
        </w:rPr>
        <w:t>На основании статьи 19 Административного Закона Свердловской области нарушение порядка организации парковок (парковочных мест), установленного нормативными правовыми актами органов местного самоуправления, - 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roofErr w:type="gramEnd"/>
    </w:p>
    <w:p w:rsidR="0094569A" w:rsidRPr="0094569A" w:rsidRDefault="0094569A" w:rsidP="0094569A">
      <w:pPr>
        <w:autoSpaceDE w:val="0"/>
        <w:autoSpaceDN w:val="0"/>
        <w:adjustRightInd w:val="0"/>
        <w:ind w:firstLine="540"/>
        <w:jc w:val="both"/>
      </w:pPr>
      <w:proofErr w:type="gramStart"/>
      <w:r w:rsidRPr="0094569A">
        <w:t>На основании статьи 16 Административного Закона Свердловской области нахождение механических транспортных средств на территориях объектов благоустройства, специально не предназначенных для этих целей, за исключением нахождения механических транспортных средств на территориях объектов благоустройства в целях осуществления работ по содержанию объектов благоустройства и их отдельных элементов, - влечет наложение административного штрафа на граждан в размере от трех тысяч до пяти тысяч рублей;</w:t>
      </w:r>
      <w:proofErr w:type="gramEnd"/>
      <w:r w:rsidRPr="0094569A">
        <w:t xml:space="preserve"> на должностных лиц - от пяти тысяч до сорока тысяч рублей; на юридических лиц - от ста пятидесяти тысяч до пятисот тысяч рублей.</w:t>
      </w:r>
    </w:p>
    <w:p w:rsidR="0094569A" w:rsidRPr="0094569A" w:rsidRDefault="0094569A" w:rsidP="0094569A">
      <w:pPr>
        <w:pStyle w:val="ConsNormal"/>
        <w:widowControl/>
        <w:ind w:firstLine="540"/>
        <w:jc w:val="both"/>
        <w:rPr>
          <w:rFonts w:ascii="Times New Roman" w:hAnsi="Times New Roman" w:cs="Times New Roman"/>
          <w:sz w:val="24"/>
          <w:szCs w:val="24"/>
        </w:rPr>
      </w:pP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7.1. Настоящий раздел Правил не регламентирует порядок строительства и эксплуатации платных автомобильных стоянок открытого или закрытого типа.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7.2. Под организацией автомобильных парковок (стоянок), парковочных мест для целей настоящего раздела Правил понимается осуществление парковки автомототранспорта, стоянки автомототранспорта в не запрещенном для этой цели месте, носящей временный характер, </w:t>
      </w:r>
      <w:proofErr w:type="gramStart"/>
      <w:r w:rsidRPr="0094569A">
        <w:rPr>
          <w:rFonts w:ascii="Times New Roman" w:hAnsi="Times New Roman" w:cs="Times New Roman"/>
          <w:sz w:val="24"/>
          <w:szCs w:val="24"/>
        </w:rPr>
        <w:t>согласно схемы</w:t>
      </w:r>
      <w:proofErr w:type="gramEnd"/>
      <w:r w:rsidRPr="0094569A">
        <w:rPr>
          <w:rFonts w:ascii="Times New Roman" w:hAnsi="Times New Roman" w:cs="Times New Roman"/>
          <w:sz w:val="24"/>
          <w:szCs w:val="24"/>
        </w:rPr>
        <w:t xml:space="preserve"> парковок (стоянок) автомототранспорта. (Приложение №2).</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7.3. Осуществление стоянки автомототранспорта запрещается: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7.3.1. На детских, спортивных площадках, на газонах, цветниках и придомовых территориях с травяным и земляным покрытием.</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7.3.2. На расстоянии менее 5 метров от жилых зданий.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7.3.3. На расстоянии менее 15 м от береговой зоны водного объекта.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lastRenderedPageBreak/>
        <w:t>7.4. Запрещается осуществление стоянки автомототранспорта на длительный период времени (более трех суток) в отсутствие водителя, во дворах, на проезжих частях дорог, кроме мест, специально для этого отведенных, если это препятствует движению пешеходов, транспорта, проведению ремонтных, аварийно-спасательных, строительных работ, работ по очистке территорий.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7.5. При осуществлении стоянки автомототранспорта запрещается заезжать на бордюры, газоны, цветники, портить травяной покров.</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0"/>
        <w:jc w:val="both"/>
        <w:rPr>
          <w:rFonts w:ascii="Times New Roman" w:hAnsi="Times New Roman" w:cs="Times New Roman"/>
          <w:sz w:val="24"/>
          <w:szCs w:val="24"/>
        </w:rPr>
      </w:pPr>
      <w:r w:rsidRPr="0094569A">
        <w:rPr>
          <w:rFonts w:ascii="Times New Roman" w:hAnsi="Times New Roman" w:cs="Times New Roman"/>
          <w:sz w:val="24"/>
          <w:szCs w:val="24"/>
        </w:rPr>
        <w:t>VIII. ПРАВИЛА РАЗМЕЩЕНИЯ НАРУЖНОЙ РЕКЛАМЫ И ОБЪЯВЛЕНИЙ</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На основании статьи 14 Административного Закона Свердловской области, 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 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94569A" w:rsidRPr="0094569A" w:rsidRDefault="0094569A" w:rsidP="0094569A">
      <w:pPr>
        <w:pStyle w:val="ConsNormal"/>
        <w:widowControl/>
        <w:ind w:firstLine="539"/>
        <w:jc w:val="both"/>
        <w:rPr>
          <w:rFonts w:ascii="Times New Roman" w:hAnsi="Times New Roman" w:cs="Times New Roman"/>
          <w:sz w:val="24"/>
          <w:szCs w:val="24"/>
        </w:rPr>
      </w:pPr>
      <w:r w:rsidRPr="0094569A">
        <w:rPr>
          <w:rFonts w:ascii="Times New Roman" w:hAnsi="Times New Roman" w:cs="Times New Roman"/>
          <w:sz w:val="24"/>
          <w:szCs w:val="24"/>
        </w:rPr>
        <w:t>На основании статьи 14-1 Административного Закона Свердловской области, самовольное нанесение надписей и рисунков на здания, строения, сооружения, инженерные коммуникации, элементы благоустройства - влечет предупреждение или наложение административного штрафа на граждан в размере от одной тысячи до трех тысяч рублей.</w:t>
      </w:r>
    </w:p>
    <w:p w:rsidR="0094569A" w:rsidRPr="0094569A" w:rsidRDefault="0094569A" w:rsidP="0094569A">
      <w:pPr>
        <w:pStyle w:val="ConsNormal"/>
        <w:widowControl/>
        <w:ind w:firstLine="539"/>
        <w:jc w:val="both"/>
        <w:rPr>
          <w:rFonts w:ascii="Times New Roman" w:hAnsi="Times New Roman" w:cs="Times New Roman"/>
          <w:sz w:val="24"/>
          <w:szCs w:val="24"/>
        </w:rPr>
      </w:pPr>
      <w:r w:rsidRPr="0094569A">
        <w:rPr>
          <w:rFonts w:ascii="Times New Roman" w:hAnsi="Times New Roman" w:cs="Times New Roman"/>
          <w:sz w:val="24"/>
          <w:szCs w:val="24"/>
        </w:rPr>
        <w:t>8.1. Запрещается самовольное наклеивание и развешивание на зданиях, на дверях подъездов, заборах, салонах пассажирского транспорта, опорах освещения, опорах контактной сети, деревьях печатной продукции и других информационных сообщений.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8.2. Размещение объявлений разрешается на специализированном рекламном оборудовании (стендах, досках объявлений, рекламных щитах).</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8.3. Размещение печатной информации для жильцов многоквартирных домов, касающейся управления, содержания и ремонта дома, предоставления коммунальных услуг, разрешается на специальных досках объявлений, за наличие и содержание которых несет ответственность  специализированная организация, осуществляющая эксплуатацию муниципального жилого фонда, на основании договора заключенного с собственником.</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8.4. Средства наружной рекламы и информации должны размещаться и содержаться в чистоте (подсвечиваться в ночное время).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8.5. После монтажа (демонтажа) рекламной конструкции </w:t>
      </w:r>
      <w:proofErr w:type="spellStart"/>
      <w:r w:rsidRPr="0094569A">
        <w:rPr>
          <w:rFonts w:ascii="Times New Roman" w:hAnsi="Times New Roman" w:cs="Times New Roman"/>
          <w:sz w:val="24"/>
          <w:szCs w:val="24"/>
        </w:rPr>
        <w:t>рекламораспространитель</w:t>
      </w:r>
      <w:proofErr w:type="spellEnd"/>
      <w:r w:rsidRPr="0094569A">
        <w:rPr>
          <w:rFonts w:ascii="Times New Roman" w:hAnsi="Times New Roman" w:cs="Times New Roman"/>
          <w:sz w:val="24"/>
          <w:szCs w:val="24"/>
        </w:rPr>
        <w:t xml:space="preserve"> обязан восстановить благоустройство территории и выполнить ремонт нарушенных площадей фасада.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8.6. Запрещается, производить смену изображений (плакатов) на рекламных конструкциях с заездом автотранспорта на газоны.</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8.7. Предприятия, эксплуатирующие </w:t>
      </w:r>
      <w:proofErr w:type="spellStart"/>
      <w:r w:rsidRPr="0094569A">
        <w:rPr>
          <w:rFonts w:ascii="Times New Roman" w:hAnsi="Times New Roman" w:cs="Times New Roman"/>
          <w:sz w:val="24"/>
          <w:szCs w:val="24"/>
        </w:rPr>
        <w:t>газосветовые</w:t>
      </w:r>
      <w:proofErr w:type="spellEnd"/>
      <w:r w:rsidRPr="0094569A">
        <w:rPr>
          <w:rFonts w:ascii="Times New Roman" w:hAnsi="Times New Roman" w:cs="Times New Roman"/>
          <w:sz w:val="24"/>
          <w:szCs w:val="24"/>
        </w:rPr>
        <w:t>, световые рекламные устройства и вывески, обязаны:</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обеспечивать периодическое наблюдение и устранение любой неисправности рекламных установок;</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производить текущий ремонт не позднее 3-х суток с момента появления неисправности;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приступать к ремонту (капитальному) реклам и монтажу новых вывесок только после получения разрешения  специалиста администрации по архитектуре и градостроительству;</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 владельцам обеспечивать утилизацию вышедших из строя ламп </w:t>
      </w:r>
      <w:proofErr w:type="spellStart"/>
      <w:r w:rsidRPr="0094569A">
        <w:rPr>
          <w:rFonts w:ascii="Times New Roman" w:hAnsi="Times New Roman" w:cs="Times New Roman"/>
          <w:sz w:val="24"/>
          <w:szCs w:val="24"/>
        </w:rPr>
        <w:t>газосветовой</w:t>
      </w:r>
      <w:proofErr w:type="spellEnd"/>
      <w:r w:rsidRPr="0094569A">
        <w:rPr>
          <w:rFonts w:ascii="Times New Roman" w:hAnsi="Times New Roman" w:cs="Times New Roman"/>
          <w:sz w:val="24"/>
          <w:szCs w:val="24"/>
        </w:rPr>
        <w:t xml:space="preserve"> рекламы.</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lastRenderedPageBreak/>
        <w:t>8.8. Вывески, нуждающиеся в замене в связи с изменением текста или по другим причинам, заменяются с соблюдением указанных Правил. При отказе владельцев заменить устаревшую вывеску она снимается владельцем здания.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8.9. Окраска световых реклам, вывесок, киосков, ограждений, стоек телефонных кабин должна производиться по необходимости, но не реже одного раза в год, а окраска уличных фонарей и торшеров не реже одного раза в два-три года, в цвета, заданные  специалистом по архитектуре администрации.</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0"/>
        <w:jc w:val="both"/>
        <w:rPr>
          <w:rFonts w:ascii="Times New Roman" w:hAnsi="Times New Roman" w:cs="Times New Roman"/>
          <w:sz w:val="24"/>
          <w:szCs w:val="24"/>
        </w:rPr>
      </w:pPr>
      <w:r w:rsidRPr="0094569A">
        <w:rPr>
          <w:rFonts w:ascii="Times New Roman" w:hAnsi="Times New Roman" w:cs="Times New Roman"/>
          <w:sz w:val="24"/>
          <w:szCs w:val="24"/>
        </w:rPr>
        <w:t xml:space="preserve">IX. ОБЕСПЕЧЕНИЕ БЛАГОУСТРОЙСТВА, ЧИСТОТЫ И ПОРЯДКА </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autoSpaceDE w:val="0"/>
        <w:autoSpaceDN w:val="0"/>
        <w:adjustRightInd w:val="0"/>
        <w:ind w:firstLine="540"/>
        <w:jc w:val="both"/>
        <w:outlineLvl w:val="0"/>
      </w:pPr>
      <w:r w:rsidRPr="0094569A">
        <w:t>На основании статьи 13 Административного Закона Свердловской области, неисполнение или ненадлежащее исполнение обязанностей по содержанию фасада здания или его элементов.</w:t>
      </w:r>
    </w:p>
    <w:p w:rsidR="0094569A" w:rsidRPr="0094569A" w:rsidRDefault="0094569A" w:rsidP="0094569A">
      <w:pPr>
        <w:autoSpaceDE w:val="0"/>
        <w:autoSpaceDN w:val="0"/>
        <w:adjustRightInd w:val="0"/>
        <w:ind w:firstLine="540"/>
        <w:jc w:val="both"/>
      </w:pPr>
      <w:proofErr w:type="gramStart"/>
      <w:r w:rsidRPr="0094569A">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 влечет предупреждение или наложение административного штрафа на граждан в размере от ста до одной тысячи пятисот рублей;</w:t>
      </w:r>
      <w:proofErr w:type="gramEnd"/>
      <w:r w:rsidRPr="0094569A">
        <w:t xml:space="preserve"> на должностных лиц - от пятисот до двух тысяч рублей; на юридических лиц - от десяти тысяч до тридцати тысяч рублей.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Все юридические и физические лица, независимо от их правового статуса и форм собственности, граждане-владельцы помещений, расположенных на территории городского округа, обязаны обеспечивать комплекс мер, направленных на улучшение содержания благоустройства, поддержания чистоты и порядка в городском округе:</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9.1.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в соответствии с установленными нормами.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Включение наружного освещения улиц, дорог, площадей и других освещаемых объектов производится по графику.</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9.2. Размещение и демонтаж праздничного оформления территорий городского округа производятся в сроки, установленные администрацией городского округа.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9.3. Ответственность за санитарное состояние памятников,  памятных знаков, стел возлагается на их владельцев.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9.4. Все работы, связанные с ремонтом или реконструкцией памятников, памятных знаков, стел, должны быть согласованы со специалистом по архитектуре администрации.</w:t>
      </w:r>
    </w:p>
    <w:p w:rsidR="0094569A" w:rsidRPr="0094569A" w:rsidRDefault="0094569A" w:rsidP="0094569A">
      <w:pPr>
        <w:pStyle w:val="ConsPlusNormal0"/>
        <w:ind w:firstLine="567"/>
        <w:jc w:val="both"/>
        <w:rPr>
          <w:rFonts w:ascii="Times New Roman" w:hAnsi="Times New Roman" w:cs="Times New Roman"/>
          <w:sz w:val="24"/>
          <w:szCs w:val="24"/>
        </w:rPr>
      </w:pPr>
      <w:r w:rsidRPr="0094569A">
        <w:rPr>
          <w:rFonts w:ascii="Times New Roman" w:hAnsi="Times New Roman" w:cs="Times New Roman"/>
          <w:sz w:val="24"/>
          <w:szCs w:val="24"/>
        </w:rPr>
        <w:t>9.5. Афишные и рекламные тумбы, информационные стенды устанавливаются на улицах городского округа только на основании договора, заключенного между  администрацией и владельцами данных конструкций и обслуживаются владельцами:</w:t>
      </w:r>
    </w:p>
    <w:p w:rsidR="0094569A" w:rsidRPr="0094569A" w:rsidRDefault="0094569A" w:rsidP="0094569A">
      <w:pPr>
        <w:pStyle w:val="ConsPlusNormal0"/>
        <w:ind w:firstLine="567"/>
        <w:jc w:val="both"/>
        <w:rPr>
          <w:rFonts w:ascii="Times New Roman" w:hAnsi="Times New Roman" w:cs="Times New Roman"/>
          <w:sz w:val="24"/>
          <w:szCs w:val="24"/>
        </w:rPr>
      </w:pPr>
      <w:r w:rsidRPr="0094569A">
        <w:rPr>
          <w:rFonts w:ascii="Times New Roman" w:hAnsi="Times New Roman" w:cs="Times New Roman"/>
          <w:sz w:val="24"/>
          <w:szCs w:val="24"/>
        </w:rPr>
        <w:t xml:space="preserve">а) владелец обязан содержать тумбы и стенды в надлежащем порядке. Тумбы и стенды ежегодно ремонтируются и окрашиваются владельцем в соответствии с </w:t>
      </w:r>
      <w:proofErr w:type="spellStart"/>
      <w:r w:rsidRPr="0094569A">
        <w:rPr>
          <w:rFonts w:ascii="Times New Roman" w:hAnsi="Times New Roman" w:cs="Times New Roman"/>
          <w:sz w:val="24"/>
          <w:szCs w:val="24"/>
        </w:rPr>
        <w:t>расколеровкой</w:t>
      </w:r>
      <w:proofErr w:type="spellEnd"/>
      <w:r w:rsidRPr="0094569A">
        <w:rPr>
          <w:rFonts w:ascii="Times New Roman" w:hAnsi="Times New Roman" w:cs="Times New Roman"/>
          <w:sz w:val="24"/>
          <w:szCs w:val="24"/>
        </w:rPr>
        <w:t>, выданной специалистом отдела городского хозяйства;</w:t>
      </w:r>
    </w:p>
    <w:p w:rsidR="0094569A" w:rsidRPr="0094569A" w:rsidRDefault="0094569A" w:rsidP="0094569A">
      <w:pPr>
        <w:pStyle w:val="ConsPlusNormal0"/>
        <w:ind w:firstLine="567"/>
        <w:jc w:val="both"/>
        <w:rPr>
          <w:rFonts w:ascii="Times New Roman" w:hAnsi="Times New Roman" w:cs="Times New Roman"/>
          <w:sz w:val="24"/>
          <w:szCs w:val="24"/>
        </w:rPr>
      </w:pPr>
      <w:r w:rsidRPr="0094569A">
        <w:rPr>
          <w:rFonts w:ascii="Times New Roman" w:hAnsi="Times New Roman" w:cs="Times New Roman"/>
          <w:sz w:val="24"/>
          <w:szCs w:val="24"/>
        </w:rPr>
        <w:t xml:space="preserve">б) пришедшие в негодность тумбы и стенды должны быть демонтированы в течение 5 суток после обнаружения непригодности к дальнейшей эксплуатации. </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9.6. Ответственность за технически исправное и надлежащее санитарное состояние оград скверов, парков, производственных баз, предприятий, организаций, учреждений и т.д. возлагается на владельца.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9.6.1. Владелец обязан производить ремонт, окраску и очистку оград. Окраска оград должна выполняться в соответствии с </w:t>
      </w:r>
      <w:proofErr w:type="spellStart"/>
      <w:r w:rsidRPr="0094569A">
        <w:rPr>
          <w:rFonts w:ascii="Times New Roman" w:hAnsi="Times New Roman" w:cs="Times New Roman"/>
          <w:sz w:val="24"/>
          <w:szCs w:val="24"/>
        </w:rPr>
        <w:t>расколеровкой</w:t>
      </w:r>
      <w:proofErr w:type="spellEnd"/>
      <w:r w:rsidRPr="0094569A">
        <w:rPr>
          <w:rFonts w:ascii="Times New Roman" w:hAnsi="Times New Roman" w:cs="Times New Roman"/>
          <w:sz w:val="24"/>
          <w:szCs w:val="24"/>
        </w:rPr>
        <w:t>, выданной  специалистом по архитектуре администрации.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lastRenderedPageBreak/>
        <w:t>9.6.2. Не допускается на сплошных оградах наличие надписей, не соответствующих предназначению ограждаемого объекта. В случае обнаружения таких надписей владелец обязан удалить их в течение 2 суток после обнаружения.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9.6.3. Решетчатые ограды с цоколем и без него должны быть безопасными для граждан: не иметь острых выступов, колючек, режущих деталей в решетках.</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9.6.4. Строительство и установка оград, заборов, газонных и тротуарных ограждений, временных сооружений, стендов для объявлений, малых архитектурных форм и других устройств допускается в порядке, установленном законодательством Российской Федерации, Свердловской области, постановлениями администрации городского </w:t>
      </w:r>
      <w:proofErr w:type="gramStart"/>
      <w:r w:rsidRPr="0094569A">
        <w:rPr>
          <w:rFonts w:ascii="Times New Roman" w:hAnsi="Times New Roman" w:cs="Times New Roman"/>
          <w:b w:val="0"/>
          <w:bCs w:val="0"/>
          <w:sz w:val="24"/>
          <w:szCs w:val="24"/>
        </w:rPr>
        <w:t>округа</w:t>
      </w:r>
      <w:proofErr w:type="gramEnd"/>
      <w:r w:rsidRPr="0094569A">
        <w:rPr>
          <w:rFonts w:ascii="Times New Roman" w:hAnsi="Times New Roman" w:cs="Times New Roman"/>
          <w:b w:val="0"/>
          <w:bCs w:val="0"/>
          <w:sz w:val="24"/>
          <w:szCs w:val="24"/>
        </w:rPr>
        <w:t xml:space="preserve"> ЗАТО Свободный по проектам, согласованным с администрацией городского округа ЗАТО Свободный, а также с владельцами существующих инженерных коммуникаций.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9.7. Малые архитектурные формы, садово-парковая мебель должны находиться в исправном состоянии, промываться и ежегодно окрашиваться.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9.8. 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 на их владельцев.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9.8.1. Таксофоны должны располагаться под навесами.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9.8.2. Ответственность за состояние территорий, прилегающих к таксофонам, возлагается на предприятия, организации, иные хозяйствующие субъекты, на территории которых расположены таксофоны связи.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9.9. Организация, отвечающая за перевозку пассажиров, должна производить окраску павильонов ожидания транспорта один раз в год в цвет, заданный  специалистом по архитектуре администрации, а ремонт и промывку - по мере необходимости. Обеспечивать павильон ожидания транспорта четкими указателями остановки, ее названия, № автобусных маршрутов.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9.10. Запрещается самовольное строительство на дворовых территориях хозяйственных и вспомогательных построек (сараев, гаражей, будок, голубятен,  ям для хранения овощей).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9.11. Запрещается разработка участков под посадку картофеля и других целей, самовольное сенокошение, неорганизованная прокладка дорог для проезда транспорта.</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9.12. Запрещается выгул скота на территории городского округа.</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9.13. Эксплуатация зданий и сооружений, их ремонт производится в соответствии с установленными правилами и нормами технической эксплуатации.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9.14. Окраска фасадов зданий и сооружений производится в зависимости от их технического состояния собственниками зданий и сооружений. Цвет фасада и его отдельных элементов согласовывается с администрацией городского округа. </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9.15. Собственники зданий и сооружений, а также арендаторы и другие пользователи обеспечивают:</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прочих);</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2) поддержание фасадов в чистоте и в исправном состоянии, а также расположенные на фасадах информационные таблички, памятные доски и т.д.</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9.16. Запрещается самовольное изменение фасадов зданий и их конструктивных элементов.</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9.17. </w:t>
      </w:r>
      <w:proofErr w:type="gramStart"/>
      <w:r w:rsidRPr="0094569A">
        <w:rPr>
          <w:rFonts w:ascii="Times New Roman" w:hAnsi="Times New Roman" w:cs="Times New Roman"/>
          <w:b w:val="0"/>
          <w:bCs w:val="0"/>
          <w:sz w:val="24"/>
          <w:szCs w:val="24"/>
        </w:rPr>
        <w:t>Изменения фасадов зданий,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округа.</w:t>
      </w:r>
      <w:proofErr w:type="gramEnd"/>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9.18. Текущий и капитальный ремонт, окраску фасадов зданий и сооружений требуется производить в зависимости от их технического состояния собственниками </w:t>
      </w:r>
      <w:r w:rsidRPr="0094569A">
        <w:rPr>
          <w:rFonts w:ascii="Times New Roman" w:hAnsi="Times New Roman" w:cs="Times New Roman"/>
          <w:b w:val="0"/>
          <w:bCs w:val="0"/>
          <w:sz w:val="24"/>
          <w:szCs w:val="24"/>
        </w:rPr>
        <w:lastRenderedPageBreak/>
        <w:t>зданий и сооружений либо по соглашению с собственником иными лицами.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9.19. Запрещается производить какие-либо изменения балконов, лоджий в отсутствие утвержденной проектной документации.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9.20. Жилые, административные, производственные и общественно-деловые здания оборудуются адресными указателями. Жилые здания, кроме того, оборудуются указателями номеров подъездов и квартир. Указатели должны содержаться в чистоте и в исправном состоянии.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9.21. Обязанность по установке адресных указателей возлагается на собственников зданий.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9.22. В зимнее время собственниками, арендаторами и пользователями зданий обеспечивается своевременная очистка кровель от снега, наледи, сосулек.</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9.23.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допускается размещение указателей расположения подземного газопровода, пожарных гидрантов, камер, магистралей и колодцев водопроводной и канализационной сетей на фасаде здания при условии сохранения его отделки. Ответственность за сохранность и исправность знаков несут установившие их организации. </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9.24. Владельцы обязаны производить ремонт, окраску и очистку оград. </w:t>
      </w:r>
      <w:proofErr w:type="gramStart"/>
      <w:r w:rsidRPr="0094569A">
        <w:rPr>
          <w:rFonts w:ascii="Times New Roman" w:hAnsi="Times New Roman" w:cs="Times New Roman"/>
          <w:b w:val="0"/>
          <w:bCs w:val="0"/>
          <w:sz w:val="24"/>
          <w:szCs w:val="24"/>
        </w:rPr>
        <w:t xml:space="preserve">Окраска оград должна выполняться в соответствии с </w:t>
      </w:r>
      <w:proofErr w:type="spellStart"/>
      <w:r w:rsidRPr="0094569A">
        <w:rPr>
          <w:rFonts w:ascii="Times New Roman" w:hAnsi="Times New Roman" w:cs="Times New Roman"/>
          <w:b w:val="0"/>
          <w:bCs w:val="0"/>
          <w:sz w:val="24"/>
          <w:szCs w:val="24"/>
        </w:rPr>
        <w:t>расколеровкой</w:t>
      </w:r>
      <w:proofErr w:type="spellEnd"/>
      <w:r w:rsidRPr="0094569A">
        <w:rPr>
          <w:rFonts w:ascii="Times New Roman" w:hAnsi="Times New Roman" w:cs="Times New Roman"/>
          <w:b w:val="0"/>
          <w:bCs w:val="0"/>
          <w:sz w:val="24"/>
          <w:szCs w:val="24"/>
        </w:rPr>
        <w:t>, согласованной с администрацией городского округа.</w:t>
      </w:r>
      <w:proofErr w:type="gramEnd"/>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9.25. Установку скамей необходимо выполнять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нужно выполнять не </w:t>
      </w:r>
      <w:proofErr w:type="gramStart"/>
      <w:r w:rsidRPr="0094569A">
        <w:rPr>
          <w:rFonts w:ascii="Times New Roman" w:hAnsi="Times New Roman" w:cs="Times New Roman"/>
          <w:b w:val="0"/>
          <w:bCs w:val="0"/>
          <w:sz w:val="24"/>
          <w:szCs w:val="24"/>
        </w:rPr>
        <w:t>выступающими</w:t>
      </w:r>
      <w:proofErr w:type="gramEnd"/>
      <w:r w:rsidRPr="0094569A">
        <w:rPr>
          <w:rFonts w:ascii="Times New Roman" w:hAnsi="Times New Roman" w:cs="Times New Roman"/>
          <w:b w:val="0"/>
          <w:bCs w:val="0"/>
          <w:sz w:val="24"/>
          <w:szCs w:val="24"/>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 Количество размещаемых скамей устанавливается в зависимости от функционального назначения территории и количества посетителей на этой территории.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9.26. Для сбора бытового мусора на улицах, площадях, объектах рекреации рекомендуется применять малогабаритные контейнеры (менее 0,5 куб. м)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(не менее 2-х). </w:t>
      </w:r>
      <w:proofErr w:type="gramStart"/>
      <w:r w:rsidRPr="0094569A">
        <w:rPr>
          <w:rFonts w:ascii="Times New Roman" w:hAnsi="Times New Roman" w:cs="Times New Roman"/>
          <w:b w:val="0"/>
          <w:bCs w:val="0"/>
          <w:sz w:val="24"/>
          <w:szCs w:val="24"/>
        </w:rPr>
        <w:t>Интервал при расстановке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городского округа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94569A">
        <w:rPr>
          <w:rFonts w:ascii="Times New Roman" w:hAnsi="Times New Roman" w:cs="Times New Roman"/>
          <w:b w:val="0"/>
          <w:bCs w:val="0"/>
          <w:sz w:val="24"/>
          <w:szCs w:val="24"/>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9.27. Освещение и осветительное оборудование.</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9.27.1. В различных градостроительных условиях при проектировании рекомендуется предусматривать функциональное, архитектурное и информационное освещение.</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9.27.2. Для освещения проезжей части улиц и сопутствующих им тротуаров в зонах интенсивного пешеходного движения применяются </w:t>
      </w:r>
      <w:proofErr w:type="spellStart"/>
      <w:r w:rsidRPr="0094569A">
        <w:rPr>
          <w:rFonts w:ascii="Times New Roman" w:hAnsi="Times New Roman" w:cs="Times New Roman"/>
          <w:b w:val="0"/>
          <w:bCs w:val="0"/>
          <w:sz w:val="24"/>
          <w:szCs w:val="24"/>
        </w:rPr>
        <w:t>двухконсольные</w:t>
      </w:r>
      <w:proofErr w:type="spellEnd"/>
      <w:r w:rsidRPr="0094569A">
        <w:rPr>
          <w:rFonts w:ascii="Times New Roman" w:hAnsi="Times New Roman" w:cs="Times New Roman"/>
          <w:b w:val="0"/>
          <w:bCs w:val="0"/>
          <w:sz w:val="24"/>
          <w:szCs w:val="24"/>
        </w:rPr>
        <w:t xml:space="preserve"> опоры со светильниками на разной высоте, снабженные </w:t>
      </w:r>
      <w:proofErr w:type="spellStart"/>
      <w:r w:rsidRPr="0094569A">
        <w:rPr>
          <w:rFonts w:ascii="Times New Roman" w:hAnsi="Times New Roman" w:cs="Times New Roman"/>
          <w:b w:val="0"/>
          <w:bCs w:val="0"/>
          <w:sz w:val="24"/>
          <w:szCs w:val="24"/>
        </w:rPr>
        <w:t>разноспектральными</w:t>
      </w:r>
      <w:proofErr w:type="spellEnd"/>
      <w:r w:rsidRPr="0094569A">
        <w:rPr>
          <w:rFonts w:ascii="Times New Roman" w:hAnsi="Times New Roman" w:cs="Times New Roman"/>
          <w:b w:val="0"/>
          <w:bCs w:val="0"/>
          <w:sz w:val="24"/>
          <w:szCs w:val="24"/>
        </w:rPr>
        <w:t xml:space="preserve"> источниками света. </w:t>
      </w:r>
      <w:proofErr w:type="gramStart"/>
      <w:r w:rsidRPr="0094569A">
        <w:rPr>
          <w:rFonts w:ascii="Times New Roman" w:hAnsi="Times New Roman" w:cs="Times New Roman"/>
          <w:b w:val="0"/>
          <w:bCs w:val="0"/>
          <w:sz w:val="24"/>
          <w:szCs w:val="24"/>
        </w:rPr>
        <w:t xml:space="preserve">Над проезжей частью улиц, дорог и площадей светильники на опорах рекомендуется устанавливать на высоте не менее 8 м. В пешеходных зонах высота установки </w:t>
      </w:r>
      <w:r w:rsidRPr="0094569A">
        <w:rPr>
          <w:rFonts w:ascii="Times New Roman" w:hAnsi="Times New Roman" w:cs="Times New Roman"/>
          <w:b w:val="0"/>
          <w:bCs w:val="0"/>
          <w:sz w:val="24"/>
          <w:szCs w:val="24"/>
        </w:rPr>
        <w:lastRenderedPageBreak/>
        <w:t>светильников на опорах может приниматься не менее 3,5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9.27.3. Опоры уличных светильников для освещения проезжей части магистральных улиц (общегородских и внутриквартальных)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9.27.4.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9.27.5. В целях архитектурного освещения могут использоваться также установки фасадного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9.27.6. 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94569A">
        <w:rPr>
          <w:rFonts w:ascii="Times New Roman" w:hAnsi="Times New Roman" w:cs="Times New Roman"/>
          <w:b w:val="0"/>
          <w:bCs w:val="0"/>
          <w:sz w:val="24"/>
          <w:szCs w:val="24"/>
        </w:rPr>
        <w:t>светокомпозиционных</w:t>
      </w:r>
      <w:proofErr w:type="spellEnd"/>
      <w:r w:rsidRPr="0094569A">
        <w:rPr>
          <w:rFonts w:ascii="Times New Roman" w:hAnsi="Times New Roman" w:cs="Times New Roman"/>
          <w:b w:val="0"/>
          <w:bCs w:val="0"/>
          <w:sz w:val="24"/>
          <w:szCs w:val="24"/>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0"/>
        <w:jc w:val="both"/>
        <w:rPr>
          <w:rFonts w:ascii="Times New Roman" w:hAnsi="Times New Roman" w:cs="Times New Roman"/>
          <w:sz w:val="24"/>
          <w:szCs w:val="24"/>
        </w:rPr>
      </w:pPr>
      <w:r w:rsidRPr="0094569A">
        <w:rPr>
          <w:rFonts w:ascii="Times New Roman" w:hAnsi="Times New Roman" w:cs="Times New Roman"/>
          <w:sz w:val="24"/>
          <w:szCs w:val="24"/>
        </w:rPr>
        <w:t xml:space="preserve">. </w:t>
      </w:r>
    </w:p>
    <w:p w:rsidR="0094569A" w:rsidRPr="0094569A" w:rsidRDefault="0094569A" w:rsidP="0094569A">
      <w:pPr>
        <w:pStyle w:val="ConsNormal"/>
        <w:widowControl/>
        <w:ind w:firstLine="0"/>
        <w:jc w:val="both"/>
        <w:rPr>
          <w:rFonts w:ascii="Times New Roman" w:hAnsi="Times New Roman" w:cs="Times New Roman"/>
          <w:bCs/>
          <w:sz w:val="24"/>
          <w:szCs w:val="24"/>
        </w:rPr>
      </w:pPr>
      <w:r w:rsidRPr="0094569A">
        <w:rPr>
          <w:rFonts w:ascii="Times New Roman" w:hAnsi="Times New Roman" w:cs="Times New Roman"/>
          <w:sz w:val="24"/>
          <w:szCs w:val="24"/>
        </w:rPr>
        <w:t xml:space="preserve">X. </w:t>
      </w:r>
      <w:r w:rsidRPr="0094569A">
        <w:rPr>
          <w:rFonts w:ascii="Times New Roman" w:hAnsi="Times New Roman" w:cs="Times New Roman"/>
          <w:bCs/>
          <w:sz w:val="24"/>
          <w:szCs w:val="24"/>
        </w:rPr>
        <w:t>СОДЕРЖАНИЕ ФАСАДОВ ЗДАНИЙ, СТРОЕНИЙ И СООРУЖЕНИЙ</w:t>
      </w:r>
    </w:p>
    <w:p w:rsidR="0094569A" w:rsidRPr="0094569A" w:rsidRDefault="0094569A" w:rsidP="0094569A">
      <w:pPr>
        <w:pStyle w:val="ConsPlusTitle"/>
        <w:ind w:firstLine="540"/>
        <w:jc w:val="both"/>
        <w:rPr>
          <w:rFonts w:ascii="Times New Roman" w:hAnsi="Times New Roman" w:cs="Times New Roman"/>
          <w:b w:val="0"/>
          <w:bCs w:val="0"/>
          <w:sz w:val="24"/>
          <w:szCs w:val="24"/>
        </w:rPr>
      </w:pP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10.1. Содержание фасадов зданий, строений и сооружений осуществляется в соответствии с настоящими Правилами, а также в соответствии с установленными правилами и нормами </w:t>
      </w:r>
      <w:proofErr w:type="spellStart"/>
      <w:r w:rsidRPr="0094569A">
        <w:rPr>
          <w:rFonts w:ascii="Times New Roman" w:hAnsi="Times New Roman" w:cs="Times New Roman"/>
          <w:b w:val="0"/>
          <w:bCs w:val="0"/>
          <w:sz w:val="24"/>
          <w:szCs w:val="24"/>
        </w:rPr>
        <w:t>техни</w:t>
      </w:r>
      <w:proofErr w:type="spellEnd"/>
      <w:r w:rsidRPr="0094569A">
        <w:rPr>
          <w:rFonts w:ascii="Times New Roman" w:hAnsi="Times New Roman" w:cs="Times New Roman"/>
          <w:b w:val="0"/>
          <w:bCs w:val="0"/>
          <w:sz w:val="24"/>
          <w:szCs w:val="24"/>
        </w:rPr>
        <w:t>-</w:t>
      </w:r>
    </w:p>
    <w:p w:rsidR="0094569A" w:rsidRPr="0094569A" w:rsidRDefault="0094569A" w:rsidP="0094569A">
      <w:pPr>
        <w:pStyle w:val="ConsPlusTitle"/>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ческой эксплуатации.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10.2. Колористическое решение зданий и сооружений следует осуществлять с учетом концепции общего цветового решения улиц и территории городского </w:t>
      </w:r>
      <w:proofErr w:type="gramStart"/>
      <w:r w:rsidRPr="0094569A">
        <w:rPr>
          <w:rFonts w:ascii="Times New Roman" w:hAnsi="Times New Roman" w:cs="Times New Roman"/>
          <w:b w:val="0"/>
          <w:bCs w:val="0"/>
          <w:sz w:val="24"/>
          <w:szCs w:val="24"/>
        </w:rPr>
        <w:t>округа</w:t>
      </w:r>
      <w:proofErr w:type="gramEnd"/>
      <w:r w:rsidRPr="0094569A">
        <w:rPr>
          <w:rFonts w:ascii="Times New Roman" w:hAnsi="Times New Roman" w:cs="Times New Roman"/>
          <w:b w:val="0"/>
          <w:bCs w:val="0"/>
          <w:sz w:val="24"/>
          <w:szCs w:val="24"/>
        </w:rPr>
        <w:t xml:space="preserve"> ЗАТО Свободный.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10.3.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10.4.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w:t>
      </w:r>
      <w:proofErr w:type="gramStart"/>
      <w:r w:rsidRPr="0094569A">
        <w:rPr>
          <w:rFonts w:ascii="Times New Roman" w:hAnsi="Times New Roman" w:cs="Times New Roman"/>
          <w:b w:val="0"/>
          <w:bCs w:val="0"/>
          <w:sz w:val="24"/>
          <w:szCs w:val="24"/>
        </w:rPr>
        <w:t>округа</w:t>
      </w:r>
      <w:proofErr w:type="gramEnd"/>
      <w:r w:rsidRPr="0094569A">
        <w:rPr>
          <w:rFonts w:ascii="Times New Roman" w:hAnsi="Times New Roman" w:cs="Times New Roman"/>
          <w:b w:val="0"/>
          <w:bCs w:val="0"/>
          <w:sz w:val="24"/>
          <w:szCs w:val="24"/>
        </w:rPr>
        <w:t xml:space="preserve"> ЗАТО Свободный.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10.5. Запрещено без получения соответствующего разрешения администрации городского округа самовольное возведение хозяйственных и вспомогательных построек (дровяных сараев, будок, гаражей, голубятен, теплиц и т.п.).</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10.6.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10.7. Размещение наружных кондиционеров и антенн – «тарелок» на зданиях, расположенных вдоль магистральных улиц населенного пункта, следует предусматривать со стороны дворовых фасадов.</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10.8. Входные группы на фасадах зданий жилого и общественного назначения следует оборудовать осветительным оборудованием, навесом (козырьком), элементами </w:t>
      </w:r>
      <w:r w:rsidRPr="0094569A">
        <w:rPr>
          <w:rFonts w:ascii="Times New Roman" w:hAnsi="Times New Roman" w:cs="Times New Roman"/>
          <w:b w:val="0"/>
          <w:bCs w:val="0"/>
          <w:sz w:val="24"/>
          <w:szCs w:val="24"/>
        </w:rPr>
        <w:lastRenderedPageBreak/>
        <w:t>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10.9.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10.9.1. Содержание фасадов зданий, строений и сооружений включает:</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карнизов, крылец и отдельных ступеней, ограждений спусков и лестниц, витрин, декоративных деталей и иных конструктивных элементов;</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2) обеспечение наличия и содержание в исправном состоянии водостоков, водосточных труб и сливов;</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3) очистку от снега и льда крыш и козырьков, удаление наледи, снега и сосулек с карнизов, балконов и лоджий;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4) герметизацию, заделку и расшивку швов, трещин и выбоин;</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5) восстановление, ремонт и своевременную очистку </w:t>
      </w:r>
      <w:proofErr w:type="spellStart"/>
      <w:r w:rsidRPr="0094569A">
        <w:rPr>
          <w:rFonts w:ascii="Times New Roman" w:hAnsi="Times New Roman" w:cs="Times New Roman"/>
          <w:b w:val="0"/>
          <w:bCs w:val="0"/>
          <w:sz w:val="24"/>
          <w:szCs w:val="24"/>
        </w:rPr>
        <w:t>отмосток</w:t>
      </w:r>
      <w:proofErr w:type="spellEnd"/>
      <w:r w:rsidRPr="0094569A">
        <w:rPr>
          <w:rFonts w:ascii="Times New Roman" w:hAnsi="Times New Roman" w:cs="Times New Roman"/>
          <w:b w:val="0"/>
          <w:bCs w:val="0"/>
          <w:sz w:val="24"/>
          <w:szCs w:val="24"/>
        </w:rPr>
        <w:t>, приямков цокольных окон и входов в подвалы;</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6) поддержание в исправном состоянии размещенного на фасаде электроосвещения и включение его одновременно с наружным освещением территории городского </w:t>
      </w:r>
      <w:proofErr w:type="gramStart"/>
      <w:r w:rsidRPr="0094569A">
        <w:rPr>
          <w:rFonts w:ascii="Times New Roman" w:hAnsi="Times New Roman" w:cs="Times New Roman"/>
          <w:b w:val="0"/>
          <w:bCs w:val="0"/>
          <w:sz w:val="24"/>
          <w:szCs w:val="24"/>
        </w:rPr>
        <w:t>округа</w:t>
      </w:r>
      <w:proofErr w:type="gramEnd"/>
      <w:r w:rsidRPr="0094569A">
        <w:rPr>
          <w:rFonts w:ascii="Times New Roman" w:hAnsi="Times New Roman" w:cs="Times New Roman"/>
          <w:b w:val="0"/>
          <w:bCs w:val="0"/>
          <w:sz w:val="24"/>
          <w:szCs w:val="24"/>
        </w:rPr>
        <w:t xml:space="preserve"> ЗАТО Свободный;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7) очистку и промывку поверхностей фасадов в зависимости от их состояния и условий эксплуатации;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8) мытье окон и витрин, вывесок и указателей;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9) выполнение иных требований, предусмотренных правилами и нормами технической эксплуатации зданий, строений и сооружений.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10.9.2. Под изменением внешнего вида фасадов понимается:</w:t>
      </w:r>
    </w:p>
    <w:p w:rsidR="0094569A" w:rsidRPr="0094569A" w:rsidRDefault="0094569A" w:rsidP="0094569A">
      <w:pPr>
        <w:pStyle w:val="ConsPlusTitle"/>
        <w:ind w:firstLine="540"/>
        <w:jc w:val="both"/>
        <w:rPr>
          <w:rFonts w:ascii="Times New Roman" w:hAnsi="Times New Roman" w:cs="Times New Roman"/>
          <w:b w:val="0"/>
          <w:bCs w:val="0"/>
          <w:sz w:val="24"/>
          <w:szCs w:val="24"/>
        </w:rPr>
      </w:pPr>
      <w:proofErr w:type="gramStart"/>
      <w:r w:rsidRPr="0094569A">
        <w:rPr>
          <w:rFonts w:ascii="Times New Roman" w:hAnsi="Times New Roman" w:cs="Times New Roman"/>
          <w:b w:val="0"/>
          <w:bCs w:val="0"/>
          <w:sz w:val="24"/>
          <w:szCs w:val="24"/>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2) замена облицовочного материала;</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3) покраска фасада, его частей в цвет, отличающийся от цвета здания;</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4) изменение конструкции крыши, материала кровли, элементов безопасности крыши, элементов организованного наружного водостока;</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5) установка (крепление) или демонтаж дополнительных элементов и устройств (флагштоки, указатели).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10.9.3. При содержании фасадов зданий, строений и сооружений запрещается:</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 самовольное переоборудование или изменение внешнего вида фасада здания либо его элементов;</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2) самовольное нанесение надписей;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3) нарушение установленных требований по размещению вывесок, указателей улиц, номерных знаков домов, зданий и сооружений.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10.9.4.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10.9.5. На фасадах зданий, строений и сооружений допускается установка следующих домовых знаков:</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 угловой указатель улицы, переулка и др.;</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2) указатель номера дома, строения;</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3) указатель номера подъезда и номеров квартир в подъезде;</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4) </w:t>
      </w:r>
      <w:proofErr w:type="spellStart"/>
      <w:r w:rsidRPr="0094569A">
        <w:rPr>
          <w:rFonts w:ascii="Times New Roman" w:hAnsi="Times New Roman" w:cs="Times New Roman"/>
          <w:b w:val="0"/>
          <w:bCs w:val="0"/>
          <w:sz w:val="24"/>
          <w:szCs w:val="24"/>
        </w:rPr>
        <w:t>флагодержатель</w:t>
      </w:r>
      <w:proofErr w:type="spellEnd"/>
      <w:r w:rsidRPr="0094569A">
        <w:rPr>
          <w:rFonts w:ascii="Times New Roman" w:hAnsi="Times New Roman" w:cs="Times New Roman"/>
          <w:b w:val="0"/>
          <w:bCs w:val="0"/>
          <w:sz w:val="24"/>
          <w:szCs w:val="24"/>
        </w:rPr>
        <w:t>;</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5) памятная доска;</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6) указатель пожарного гидранта;</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7) указатель грунтовых геодезических знаков;</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lastRenderedPageBreak/>
        <w:t>8) указатель городской канализации и водопровода;</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9) указатель подземного газопровода.</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0"/>
        <w:jc w:val="both"/>
        <w:rPr>
          <w:rFonts w:ascii="Times New Roman" w:hAnsi="Times New Roman" w:cs="Times New Roman"/>
          <w:sz w:val="24"/>
          <w:szCs w:val="24"/>
        </w:rPr>
      </w:pPr>
      <w:r w:rsidRPr="0094569A">
        <w:rPr>
          <w:rFonts w:ascii="Times New Roman" w:hAnsi="Times New Roman" w:cs="Times New Roman"/>
          <w:sz w:val="24"/>
          <w:szCs w:val="24"/>
        </w:rPr>
        <w:t>XI. ОХРАНА И СОДЕРЖАНИЕ НАСАЖДЕНИЙ ЗЕЛЕНОЙ ЗОНЫ И</w:t>
      </w:r>
    </w:p>
    <w:p w:rsidR="0094569A" w:rsidRPr="0094569A" w:rsidRDefault="0094569A" w:rsidP="0094569A">
      <w:pPr>
        <w:pStyle w:val="ConsNormal"/>
        <w:widowControl/>
        <w:ind w:firstLine="0"/>
        <w:jc w:val="both"/>
        <w:rPr>
          <w:rFonts w:ascii="Times New Roman" w:hAnsi="Times New Roman" w:cs="Times New Roman"/>
          <w:sz w:val="24"/>
          <w:szCs w:val="24"/>
        </w:rPr>
      </w:pPr>
      <w:r w:rsidRPr="0094569A">
        <w:rPr>
          <w:rFonts w:ascii="Times New Roman" w:hAnsi="Times New Roman" w:cs="Times New Roman"/>
          <w:sz w:val="24"/>
          <w:szCs w:val="24"/>
        </w:rPr>
        <w:t>ЭЛЕМЕНТОВ БЛАГОУСТРОЙСТВА</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11.1. В соответствии с Федеральным законом от 10.01.2002 № 7-ФЗ «Об охране окружающей среды» зеленые насаждения подлежат охране.</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11.2. Все зеленые насаждения, находящиеся на территории городского округа, независимо от того, в чьем ведении они находятся, образуют неприкосновенный зеленый фонд городского округа. Вырубка или пересадка зеленых насаждений производится только на основании разрешения, выданного Нижнетагильским лесничеством Министерства обороны Российской Федерации - филиалом ФГКУ «Управление лесного хозяйства и природопользования» Министерства обороны Российской Федерации.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11.3. Проведение санитарной и формовочной обрезки зеленых насаждений по всей территории городского округа разрешено только по предварительному согласованию со специалистом администрации по архитектуре и градостроительству.</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11.4. Строительные и другие организации до начала работ и в зоне зеленых насаждений обязаны:</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а) принять по акту зеленые насаждения на сохранность, находящиеся в зоне строительства от организаций и предприятий жилищно-коммунального хозяйства или других владельцев, а после окончания работ сдать их по акту;</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б) не допускать складирования строительных материалов и грунта, стоянки машин и механизмов на газонах, а также на расстоянии ближе 2,5 м от деревьев и 1,5 м от кустарников, а складирование горюче-смазочных материалов не ближе 10 м от деревьев и кустарников.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11.5. Охрана зеленых насаждений.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11.5.1. Земляные и другие работы, а также установка временных заборов в пределах зеленых насаждений должны выполняться в соответствии с настоящими Правилами и Правилами создания, охраны и содержания зеленых насаждений в городах Российской Федерации, утвержденными Приказом Госстроя РФ от 15.12.1999 № 153.</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11.5.2. Отдельно стоящие деревья в зоне работ ограждать деревянными щитами (досками) высотой 2 м. Ограждения располагать треугольником на расстоянии 0,5 м от ствола дерева и укреплять колышком, забитым в землю на глубину не менее 0,5 м.</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11.5.3. Группы и рядовые посадки деревьев и кустарников ограждать сплошным забором на расстоянии не менее 1,5 м от стволов деревьев.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11.5.4. Рытье траншеи вблизи деревьев производить вручную. Стенки траншеи крепить шпунтом или распорками.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11.5.5. Траншеи при прокладке канализационных труб, водопроводов, теплотрасс, газопроводов и других подземных коммуникаций располагаются от стволов деревьев диаметром до 16 см на расстоянии не менее 2,0 м, диаметром свыше 16 см - не менее 3,0 м, от кустарников - не менее 1,5 м (считать от корневой шейки).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11.5.6. При производстве асфальтирования или замощения оставлять вокруг деревьев диаметром до 16 см круг свободного пространства (мягкий круг) диаметром не менее 2 м, а у деревьев диаметром 16 см и более - круг диаметром не менее 3,0 м.</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11.5.7. При производстве работ подкопом в зоне корневой системы деревьев работы производить ниже расположения основных скелетных корней, т.е. не менее 1,5 м от поверхности почвы.</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11.5.8. Подъездные пути в зону строительных работ устраивать по свободным от посадок местам. Деревья и кустарники, находящиеся вблизи подъездных путей, оградить щитами или забором.</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lastRenderedPageBreak/>
        <w:t>11.5.9. Запрещается производить посадки деревьев или кустарников на территории городского округа без проектов, согласованных со специалистом администрации по архитектуре и градостроительству.</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0"/>
        <w:jc w:val="both"/>
        <w:rPr>
          <w:rFonts w:ascii="Times New Roman" w:hAnsi="Times New Roman" w:cs="Times New Roman"/>
          <w:sz w:val="24"/>
          <w:szCs w:val="24"/>
        </w:rPr>
      </w:pPr>
      <w:r w:rsidRPr="0094569A">
        <w:rPr>
          <w:rFonts w:ascii="Times New Roman" w:hAnsi="Times New Roman" w:cs="Times New Roman"/>
          <w:sz w:val="24"/>
          <w:szCs w:val="24"/>
        </w:rPr>
        <w:t>XII. СОДЕРЖАНИЕ ЗЕЛЕНЫХ НАСАЖДЕНИЙ</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12.1. Все зеленые насаждения в пределах границ населенного пункта независимо от ведомственной принадлежности считаются зеленым фондом городского </w:t>
      </w:r>
      <w:proofErr w:type="gramStart"/>
      <w:r w:rsidRPr="0094569A">
        <w:rPr>
          <w:rFonts w:ascii="Times New Roman" w:hAnsi="Times New Roman" w:cs="Times New Roman"/>
          <w:sz w:val="24"/>
          <w:szCs w:val="24"/>
        </w:rPr>
        <w:t>округа</w:t>
      </w:r>
      <w:proofErr w:type="gramEnd"/>
      <w:r w:rsidRPr="0094569A">
        <w:rPr>
          <w:rFonts w:ascii="Times New Roman" w:hAnsi="Times New Roman" w:cs="Times New Roman"/>
          <w:sz w:val="24"/>
          <w:szCs w:val="24"/>
        </w:rPr>
        <w:t xml:space="preserve"> ЗАТО Свободный.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12.1.1. Для создания безопасной, удобной и привлекательной среды на территории городского округа и обеспечения комфортного проживания населения объекты и элементы благоустройства должны соответствовать установленным настоящими Правилами требованиям и нормам.</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Нормируемый перечень элементов благоустройства на территории городского округа включает в себя: </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1) озеленение территорий; </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2) ограждения и элементы сопряжения поверхностей; </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3) малые архитектурные формы; </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4) освещение и осветительное оборудование средства наружной рекламы и информации;</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5) оформление и оборудование зданий и сооружений; </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6) площадки различного назначения.</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12.1.2. Озеленение территорий.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1) Озеленение - элемент 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округа. К данным элементам относятся: деревья, кустарники, газоны, цветочные клумбы, элементы вертикального озеленения.</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2) На территории городского округа может использоваться стационарное озеленение - посадка растений в грунт и мобильное - посадка растений в специальные передвижные емкости (контейнеры, вазоны и т.д.).</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3) При выполнении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94569A">
        <w:rPr>
          <w:rFonts w:ascii="Times New Roman" w:hAnsi="Times New Roman" w:cs="Times New Roman"/>
          <w:b w:val="0"/>
          <w:bCs w:val="0"/>
          <w:sz w:val="24"/>
          <w:szCs w:val="24"/>
        </w:rPr>
        <w:t>комов</w:t>
      </w:r>
      <w:proofErr w:type="spellEnd"/>
      <w:r w:rsidRPr="0094569A">
        <w:rPr>
          <w:rFonts w:ascii="Times New Roman" w:hAnsi="Times New Roman" w:cs="Times New Roman"/>
          <w:b w:val="0"/>
          <w:bCs w:val="0"/>
          <w:sz w:val="24"/>
          <w:szCs w:val="24"/>
        </w:rPr>
        <w:t>, ям и траншей для посадки насаждений.</w:t>
      </w:r>
    </w:p>
    <w:p w:rsidR="0094569A" w:rsidRPr="0094569A" w:rsidRDefault="0094569A" w:rsidP="0094569A">
      <w:pPr>
        <w:pStyle w:val="ConsPlusTitle"/>
        <w:ind w:firstLine="540"/>
        <w:jc w:val="both"/>
        <w:rPr>
          <w:rFonts w:ascii="Times New Roman" w:hAnsi="Times New Roman" w:cs="Times New Roman"/>
          <w:b w:val="0"/>
          <w:bCs w:val="0"/>
          <w:sz w:val="24"/>
          <w:szCs w:val="24"/>
        </w:rPr>
      </w:pPr>
      <w:r w:rsidRPr="0094569A">
        <w:rPr>
          <w:rFonts w:ascii="Times New Roman" w:hAnsi="Times New Roman" w:cs="Times New Roman"/>
          <w:b w:val="0"/>
          <w:bCs w:val="0"/>
          <w:sz w:val="24"/>
          <w:szCs w:val="24"/>
        </w:rPr>
        <w:t xml:space="preserve">12.1.3.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w:t>
      </w:r>
    </w:p>
    <w:p w:rsidR="0094569A" w:rsidRPr="0094569A" w:rsidRDefault="0094569A" w:rsidP="0094569A">
      <w:pPr>
        <w:pStyle w:val="ConsPlusTitle"/>
        <w:jc w:val="both"/>
        <w:rPr>
          <w:rFonts w:ascii="Times New Roman" w:hAnsi="Times New Roman" w:cs="Times New Roman"/>
          <w:b w:val="0"/>
          <w:bCs w:val="0"/>
          <w:sz w:val="24"/>
          <w:szCs w:val="24"/>
        </w:rPr>
      </w:pPr>
      <w:proofErr w:type="gramStart"/>
      <w:r w:rsidRPr="0094569A">
        <w:rPr>
          <w:rFonts w:ascii="Times New Roman" w:hAnsi="Times New Roman" w:cs="Times New Roman"/>
          <w:b w:val="0"/>
          <w:bCs w:val="0"/>
          <w:sz w:val="24"/>
          <w:szCs w:val="24"/>
        </w:rPr>
        <w:t>сирень, жимолость - ближе 2 м, тополь, боярышник, кизильник, дерен, лиственницу, березу - ближе 3 - 4 м.</w:t>
      </w:r>
      <w:proofErr w:type="gramEnd"/>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12.2. 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12.3. К насаждениям общего пользования относятся:  скверы,  насаждения вдоль улиц и транспортных магистралей, прибрежных зон, а также лесопарки.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12.4. К насаждениям ограниченного пользования относятся все остальные озелененные территории, расположенные внутри жилых дворов, на участках школ, больниц, детских учреждений, учебных заведений, спортивных сооружений.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12.5. К насаждениям специального назначения относятся защитные узкие полосы вдоль улиц и транспортных магистралей, санитарно-защитные и </w:t>
      </w:r>
      <w:proofErr w:type="spellStart"/>
      <w:r w:rsidRPr="0094569A">
        <w:rPr>
          <w:rFonts w:ascii="Times New Roman" w:hAnsi="Times New Roman" w:cs="Times New Roman"/>
          <w:sz w:val="24"/>
          <w:szCs w:val="24"/>
        </w:rPr>
        <w:t>водоохранные</w:t>
      </w:r>
      <w:proofErr w:type="spellEnd"/>
      <w:r w:rsidRPr="0094569A">
        <w:rPr>
          <w:rFonts w:ascii="Times New Roman" w:hAnsi="Times New Roman" w:cs="Times New Roman"/>
          <w:sz w:val="24"/>
          <w:szCs w:val="24"/>
        </w:rPr>
        <w:t xml:space="preserve"> зоны.</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12.6. Содержание и уход за зелеными насаждениями осуществляют предприятия, учреждения, организации во владении, пользовании которых они находятся, с </w:t>
      </w:r>
      <w:r w:rsidRPr="0094569A">
        <w:rPr>
          <w:rFonts w:ascii="Times New Roman" w:hAnsi="Times New Roman" w:cs="Times New Roman"/>
          <w:sz w:val="24"/>
          <w:szCs w:val="24"/>
        </w:rPr>
        <w:lastRenderedPageBreak/>
        <w:t>привлечением на договорных началах специализированных хозяйствующих субъектов, имеющих лицензию на производство работ.</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12.7. На территории зеленых зон не допускается: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складировать любые отходы и материалы;</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осуществлять на зеленых зонах проезд и стоянку автотранспорта, кроме мест, специально оборудованных и отведенных для этих целей;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 касание ветвями деревьев </w:t>
      </w:r>
      <w:proofErr w:type="spellStart"/>
      <w:r w:rsidRPr="0094569A">
        <w:rPr>
          <w:rFonts w:ascii="Times New Roman" w:hAnsi="Times New Roman" w:cs="Times New Roman"/>
          <w:sz w:val="24"/>
          <w:szCs w:val="24"/>
        </w:rPr>
        <w:t>токонесущих</w:t>
      </w:r>
      <w:proofErr w:type="spellEnd"/>
      <w:r w:rsidRPr="0094569A">
        <w:rPr>
          <w:rFonts w:ascii="Times New Roman" w:hAnsi="Times New Roman" w:cs="Times New Roman"/>
          <w:sz w:val="24"/>
          <w:szCs w:val="24"/>
        </w:rPr>
        <w:t xml:space="preserve"> проводов;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закрытие ветвями указателей улиц и номерных знаков домов;</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разжигать костры, сжигать траву, листву;</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подвешивать на деревьях качели, веревки для сушки белья, прикреплять рекламные объекты, электропровода и другие предметы, если они могут повредить деревьям, добывать из деревьев смолу, сок, делать надрезы, надписи, забивать гвозди и наносить другие механические и химические повреждения;</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рвать цветы, ломать деревья и кустарники;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ловить и стрелять птиц и животных, разорять муравейники.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12.8. Все руководители предприятий и организаций, на которых возложено текущее содержание насаждений, обеспечивают полную сохранность и уход за существующими зелеными насаждениями силами специализированных предприятий: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а) проведение санитарной очистки территории;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б) проведение полива газонов и насаждений;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 xml:space="preserve">в) проведение борьбы с сорняками и </w:t>
      </w:r>
      <w:proofErr w:type="spellStart"/>
      <w:r w:rsidRPr="0094569A">
        <w:rPr>
          <w:rFonts w:ascii="Times New Roman" w:hAnsi="Times New Roman" w:cs="Times New Roman"/>
          <w:sz w:val="24"/>
          <w:szCs w:val="24"/>
        </w:rPr>
        <w:t>газонокошение</w:t>
      </w:r>
      <w:proofErr w:type="spellEnd"/>
      <w:r w:rsidRPr="0094569A">
        <w:rPr>
          <w:rFonts w:ascii="Times New Roman" w:hAnsi="Times New Roman" w:cs="Times New Roman"/>
          <w:sz w:val="24"/>
          <w:szCs w:val="24"/>
        </w:rPr>
        <w:t>;</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г) посадки цветов и подсев травы;</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д) проведение санитарной и формовочной обрезки зеленых насаждений;</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е) своевременная обрезка зеленых насаждений, закрывающих видимость технических средств регулирования дорожного движения, электрические воздушные сети.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12.9. Владельцы территории обязаны систематически производить косьбу декоративных трав и своевременно уничтожать сорную растительность на закрепленной, а также прилегающей к их участкам территории.</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0"/>
        <w:jc w:val="both"/>
        <w:rPr>
          <w:rFonts w:ascii="Times New Roman" w:hAnsi="Times New Roman" w:cs="Times New Roman"/>
          <w:sz w:val="24"/>
          <w:szCs w:val="24"/>
        </w:rPr>
      </w:pPr>
      <w:r w:rsidRPr="0094569A">
        <w:rPr>
          <w:rFonts w:ascii="Times New Roman" w:hAnsi="Times New Roman" w:cs="Times New Roman"/>
          <w:sz w:val="24"/>
          <w:szCs w:val="24"/>
        </w:rPr>
        <w:t>X</w:t>
      </w:r>
      <w:r w:rsidRPr="0094569A">
        <w:rPr>
          <w:rFonts w:ascii="Times New Roman" w:hAnsi="Times New Roman" w:cs="Times New Roman"/>
          <w:sz w:val="24"/>
          <w:szCs w:val="24"/>
          <w:lang w:val="en-US"/>
        </w:rPr>
        <w:t>I</w:t>
      </w:r>
      <w:r w:rsidRPr="0094569A">
        <w:rPr>
          <w:rFonts w:ascii="Times New Roman" w:hAnsi="Times New Roman" w:cs="Times New Roman"/>
          <w:sz w:val="24"/>
          <w:szCs w:val="24"/>
        </w:rPr>
        <w:t>V. ОТВЕТСТВЕННОСТЬ ЗА НАРУШЕНИЕ НАСТОЯЩИХ ПРАВИЛ</w:t>
      </w:r>
    </w:p>
    <w:p w:rsidR="0094569A" w:rsidRPr="0094569A" w:rsidRDefault="0094569A" w:rsidP="0094569A">
      <w:pPr>
        <w:autoSpaceDE w:val="0"/>
        <w:autoSpaceDN w:val="0"/>
        <w:adjustRightInd w:val="0"/>
        <w:ind w:firstLine="540"/>
        <w:jc w:val="both"/>
      </w:pP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14.1. За нарушение настоящих Правил устанавливается административная, гражданско-правовая и дисциплинарная ответственность в соответствии с законодательством Российской Федерации и Свердловской области.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14.2. Физические, юридические и должностные лица, независимо от формы собственности и ведомственной подчиненности, несут материальную ответственность за нарушение настоящих Правил.</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14.3. В случае нарушения гражданами, должностными лицами и юридическими лицами требований природоохранного, земельного, лесного,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14.4.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94569A" w:rsidRPr="0094569A" w:rsidRDefault="0094569A" w:rsidP="0094569A">
      <w:pPr>
        <w:pStyle w:val="ConsNormal"/>
        <w:widowControl/>
        <w:ind w:firstLine="540"/>
        <w:jc w:val="both"/>
        <w:rPr>
          <w:rFonts w:ascii="Times New Roman" w:hAnsi="Times New Roman" w:cs="Times New Roman"/>
          <w:sz w:val="24"/>
          <w:szCs w:val="24"/>
        </w:rPr>
      </w:pPr>
      <w:r w:rsidRPr="0094569A">
        <w:rPr>
          <w:rFonts w:ascii="Times New Roman" w:hAnsi="Times New Roman" w:cs="Times New Roman"/>
          <w:sz w:val="24"/>
          <w:szCs w:val="24"/>
        </w:rPr>
        <w:t>14.5. Штрафы за нарушение настоящих Правил подлежат зачислению в бюджет города в полном объеме.</w:t>
      </w:r>
    </w:p>
    <w:p w:rsidR="0094569A" w:rsidRPr="0094569A" w:rsidRDefault="0094569A" w:rsidP="0094569A">
      <w:pPr>
        <w:autoSpaceDE w:val="0"/>
        <w:autoSpaceDN w:val="0"/>
        <w:adjustRightInd w:val="0"/>
        <w:ind w:firstLine="540"/>
        <w:jc w:val="both"/>
        <w:rPr>
          <w:color w:val="000000"/>
        </w:rPr>
      </w:pPr>
      <w:r w:rsidRPr="0094569A">
        <w:rPr>
          <w:color w:val="000000"/>
        </w:rPr>
        <w:t xml:space="preserve">14.6. Контроль за Правилами благоустройства территории городского округа ЗАТО Свободный осуществляется должностными </w:t>
      </w:r>
      <w:proofErr w:type="gramStart"/>
      <w:r w:rsidRPr="0094569A">
        <w:rPr>
          <w:color w:val="000000"/>
        </w:rPr>
        <w:t>лицами</w:t>
      </w:r>
      <w:proofErr w:type="gramEnd"/>
      <w:r w:rsidRPr="0094569A">
        <w:rPr>
          <w:color w:val="000000"/>
        </w:rPr>
        <w:t xml:space="preserve"> уполномоченными на составление протоколов административных правонарушений в области благоустройства, которые готовят материалы при выявлении нарушений юридическими и физическими лицами. При проведении проверки осуществляется фото или </w:t>
      </w:r>
      <w:proofErr w:type="spellStart"/>
      <w:r w:rsidRPr="0094569A">
        <w:rPr>
          <w:color w:val="000000"/>
        </w:rPr>
        <w:t>видеофиксация</w:t>
      </w:r>
      <w:proofErr w:type="spellEnd"/>
      <w:r w:rsidRPr="0094569A">
        <w:rPr>
          <w:color w:val="000000"/>
        </w:rPr>
        <w:t xml:space="preserve">, на основе которых </w:t>
      </w:r>
      <w:r w:rsidRPr="0094569A">
        <w:rPr>
          <w:color w:val="000000"/>
        </w:rPr>
        <w:lastRenderedPageBreak/>
        <w:t xml:space="preserve">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94569A" w:rsidRPr="0094569A" w:rsidRDefault="0094569A" w:rsidP="0094569A">
      <w:pPr>
        <w:autoSpaceDE w:val="0"/>
        <w:autoSpaceDN w:val="0"/>
        <w:adjustRightInd w:val="0"/>
        <w:ind w:firstLine="540"/>
        <w:jc w:val="both"/>
        <w:rPr>
          <w:color w:val="000000"/>
        </w:rPr>
      </w:pPr>
      <w:r w:rsidRPr="0094569A">
        <w:rPr>
          <w:color w:val="000000"/>
        </w:rPr>
        <w:t xml:space="preserve">При проведении контроля также осуществляется фото, видео фиксация нарушений Правил благоустройства территории городского </w:t>
      </w:r>
      <w:proofErr w:type="gramStart"/>
      <w:r w:rsidRPr="0094569A">
        <w:rPr>
          <w:color w:val="000000"/>
        </w:rPr>
        <w:t>округа</w:t>
      </w:r>
      <w:proofErr w:type="gramEnd"/>
      <w:r w:rsidRPr="0094569A">
        <w:rPr>
          <w:color w:val="000000"/>
        </w:rPr>
        <w:t xml:space="preserve"> ЗАТО Свободный, в случае, если не установлена личность нарушителя, возбуждается административное расследование, по факту нарушения Правил благоустройства территории городского округа ЗАТО Свободный.</w:t>
      </w:r>
    </w:p>
    <w:p w:rsidR="0094569A" w:rsidRPr="0094569A" w:rsidRDefault="0094569A" w:rsidP="0094569A">
      <w:pPr>
        <w:autoSpaceDE w:val="0"/>
        <w:autoSpaceDN w:val="0"/>
        <w:adjustRightInd w:val="0"/>
        <w:ind w:firstLine="540"/>
        <w:jc w:val="both"/>
        <w:rPr>
          <w:color w:val="000000"/>
        </w:rPr>
      </w:pPr>
      <w:r w:rsidRPr="0094569A">
        <w:rPr>
          <w:color w:val="000000"/>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94569A" w:rsidRPr="0094569A" w:rsidRDefault="0094569A" w:rsidP="0094569A">
      <w:pPr>
        <w:autoSpaceDE w:val="0"/>
        <w:autoSpaceDN w:val="0"/>
        <w:adjustRightInd w:val="0"/>
        <w:ind w:firstLine="540"/>
        <w:jc w:val="both"/>
      </w:pPr>
      <w:r w:rsidRPr="0094569A">
        <w:t xml:space="preserve">14.7. Одним из механизмов </w:t>
      </w:r>
      <w:proofErr w:type="gramStart"/>
      <w:r w:rsidRPr="0094569A">
        <w:t>контроля за</w:t>
      </w:r>
      <w:proofErr w:type="gramEnd"/>
      <w:r w:rsidRPr="0094569A">
        <w:t xml:space="preserve"> соблюдением Правил благоустройства является общественный контроль.</w:t>
      </w:r>
    </w:p>
    <w:p w:rsidR="0094569A" w:rsidRPr="0094569A" w:rsidRDefault="0094569A" w:rsidP="0094569A">
      <w:pPr>
        <w:autoSpaceDE w:val="0"/>
        <w:autoSpaceDN w:val="0"/>
        <w:adjustRightInd w:val="0"/>
        <w:ind w:firstLine="540"/>
        <w:jc w:val="both"/>
      </w:pPr>
      <w:r w:rsidRPr="0094569A">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4569A" w:rsidRPr="0094569A" w:rsidRDefault="0094569A" w:rsidP="0094569A">
      <w:pPr>
        <w:autoSpaceDE w:val="0"/>
        <w:autoSpaceDN w:val="0"/>
        <w:adjustRightInd w:val="0"/>
        <w:ind w:firstLine="540"/>
        <w:jc w:val="both"/>
      </w:pPr>
      <w:r w:rsidRPr="0094569A">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4569A">
        <w:t>о-</w:t>
      </w:r>
      <w:proofErr w:type="gramEnd"/>
      <w:r w:rsidRPr="0094569A">
        <w:t xml:space="preserve">, </w:t>
      </w:r>
      <w:proofErr w:type="spellStart"/>
      <w:r w:rsidRPr="0094569A">
        <w:t>видеофиксации</w:t>
      </w:r>
      <w:proofErr w:type="spellEnd"/>
      <w:r w:rsidRPr="0094569A">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городского </w:t>
      </w:r>
      <w:proofErr w:type="gramStart"/>
      <w:r w:rsidRPr="0094569A">
        <w:t>округа</w:t>
      </w:r>
      <w:proofErr w:type="gramEnd"/>
      <w:r w:rsidRPr="0094569A">
        <w:t xml:space="preserve"> ЗАТО Свободный и (или) на интерактивный портал в сети Интернет.</w:t>
      </w:r>
    </w:p>
    <w:p w:rsidR="0094569A" w:rsidRPr="0094569A" w:rsidRDefault="0094569A" w:rsidP="0094569A">
      <w:pPr>
        <w:autoSpaceDE w:val="0"/>
        <w:autoSpaceDN w:val="0"/>
        <w:adjustRightInd w:val="0"/>
        <w:ind w:firstLine="540"/>
        <w:jc w:val="both"/>
      </w:pPr>
      <w:r w:rsidRPr="0094569A">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4569A" w:rsidRPr="0094569A" w:rsidRDefault="0094569A" w:rsidP="0094569A">
      <w:pPr>
        <w:autoSpaceDE w:val="0"/>
        <w:autoSpaceDN w:val="0"/>
        <w:adjustRightInd w:val="0"/>
        <w:ind w:firstLine="540"/>
        <w:jc w:val="both"/>
      </w:pPr>
      <w:r w:rsidRPr="0094569A">
        <w:t xml:space="preserve"> </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rmal"/>
        <w:widowControl/>
        <w:ind w:firstLine="0"/>
        <w:jc w:val="both"/>
        <w:rPr>
          <w:rFonts w:ascii="Times New Roman" w:hAnsi="Times New Roman" w:cs="Times New Roman"/>
          <w:sz w:val="24"/>
          <w:szCs w:val="24"/>
        </w:rPr>
      </w:pPr>
    </w:p>
    <w:p w:rsidR="0094569A" w:rsidRPr="0094569A" w:rsidRDefault="0094569A" w:rsidP="0094569A">
      <w:pPr>
        <w:pStyle w:val="ConsNormal"/>
        <w:widowControl/>
        <w:ind w:firstLine="0"/>
        <w:jc w:val="both"/>
        <w:rPr>
          <w:rFonts w:ascii="Times New Roman" w:hAnsi="Times New Roman" w:cs="Times New Roman"/>
          <w:sz w:val="24"/>
          <w:szCs w:val="24"/>
        </w:rPr>
      </w:pPr>
    </w:p>
    <w:p w:rsidR="0094569A" w:rsidRPr="0094569A" w:rsidRDefault="0094569A" w:rsidP="0094569A">
      <w:pPr>
        <w:pStyle w:val="ConsNormal"/>
        <w:widowControl/>
        <w:ind w:firstLine="0"/>
        <w:jc w:val="both"/>
        <w:rPr>
          <w:rFonts w:ascii="Times New Roman" w:hAnsi="Times New Roman" w:cs="Times New Roman"/>
          <w:sz w:val="24"/>
          <w:szCs w:val="24"/>
        </w:rPr>
      </w:pPr>
    </w:p>
    <w:p w:rsidR="0094569A" w:rsidRPr="0094569A" w:rsidRDefault="0094569A" w:rsidP="0094569A">
      <w:pPr>
        <w:pStyle w:val="ConsNormal"/>
        <w:widowControl/>
        <w:ind w:firstLine="0"/>
        <w:jc w:val="both"/>
        <w:rPr>
          <w:rFonts w:ascii="Times New Roman" w:hAnsi="Times New Roman" w:cs="Times New Roman"/>
          <w:sz w:val="24"/>
          <w:szCs w:val="24"/>
        </w:rPr>
      </w:pPr>
    </w:p>
    <w:p w:rsidR="0094569A" w:rsidRPr="0094569A" w:rsidRDefault="0094569A" w:rsidP="0094569A">
      <w:pPr>
        <w:pStyle w:val="ConsNormal"/>
        <w:widowControl/>
        <w:ind w:firstLine="0"/>
        <w:jc w:val="both"/>
        <w:rPr>
          <w:rFonts w:ascii="Times New Roman" w:hAnsi="Times New Roman" w:cs="Times New Roman"/>
          <w:sz w:val="24"/>
          <w:szCs w:val="24"/>
        </w:rPr>
      </w:pPr>
    </w:p>
    <w:p w:rsidR="0094569A" w:rsidRPr="0094569A" w:rsidRDefault="0094569A" w:rsidP="0094569A">
      <w:pPr>
        <w:pStyle w:val="ConsNormal"/>
        <w:widowControl/>
        <w:ind w:firstLine="0"/>
        <w:jc w:val="both"/>
        <w:rPr>
          <w:rFonts w:ascii="Times New Roman" w:hAnsi="Times New Roman" w:cs="Times New Roman"/>
          <w:sz w:val="24"/>
          <w:szCs w:val="24"/>
        </w:rPr>
      </w:pPr>
    </w:p>
    <w:p w:rsidR="0094569A" w:rsidRPr="0094569A" w:rsidRDefault="0094569A" w:rsidP="0094569A">
      <w:pPr>
        <w:pStyle w:val="ConsNormal"/>
        <w:widowControl/>
        <w:ind w:firstLine="0"/>
        <w:jc w:val="both"/>
        <w:rPr>
          <w:rFonts w:ascii="Times New Roman" w:hAnsi="Times New Roman" w:cs="Times New Roman"/>
          <w:sz w:val="24"/>
          <w:szCs w:val="24"/>
        </w:rPr>
      </w:pPr>
      <w:bookmarkStart w:id="0" w:name="_GoBack"/>
    </w:p>
    <w:p w:rsidR="0094569A" w:rsidRPr="0094569A" w:rsidRDefault="0094569A" w:rsidP="0094569A">
      <w:pPr>
        <w:pStyle w:val="ConsNormal"/>
        <w:widowControl/>
        <w:ind w:left="5812" w:firstLine="0"/>
        <w:jc w:val="both"/>
        <w:rPr>
          <w:rFonts w:ascii="Times New Roman" w:hAnsi="Times New Roman" w:cs="Times New Roman"/>
          <w:sz w:val="24"/>
          <w:szCs w:val="24"/>
        </w:rPr>
      </w:pPr>
      <w:r w:rsidRPr="0094569A">
        <w:rPr>
          <w:rFonts w:ascii="Times New Roman" w:hAnsi="Times New Roman" w:cs="Times New Roman"/>
          <w:sz w:val="24"/>
          <w:szCs w:val="24"/>
        </w:rPr>
        <w:t>Приложение № 3</w:t>
      </w:r>
    </w:p>
    <w:p w:rsidR="0094569A" w:rsidRPr="0094569A" w:rsidRDefault="0094569A" w:rsidP="0094569A">
      <w:pPr>
        <w:pStyle w:val="ConsNormal"/>
        <w:widowControl/>
        <w:ind w:left="5812" w:firstLine="0"/>
        <w:jc w:val="both"/>
        <w:rPr>
          <w:rFonts w:ascii="Times New Roman" w:hAnsi="Times New Roman" w:cs="Times New Roman"/>
          <w:sz w:val="24"/>
          <w:szCs w:val="24"/>
        </w:rPr>
      </w:pPr>
      <w:r w:rsidRPr="0094569A">
        <w:rPr>
          <w:rFonts w:ascii="Times New Roman" w:hAnsi="Times New Roman" w:cs="Times New Roman"/>
          <w:sz w:val="24"/>
          <w:szCs w:val="24"/>
        </w:rPr>
        <w:t>к проекту Правил благоустройства и</w:t>
      </w:r>
    </w:p>
    <w:p w:rsidR="0094569A" w:rsidRPr="0094569A" w:rsidRDefault="0094569A" w:rsidP="0094569A">
      <w:pPr>
        <w:pStyle w:val="ConsNormal"/>
        <w:widowControl/>
        <w:ind w:left="5812" w:firstLine="0"/>
        <w:jc w:val="both"/>
        <w:rPr>
          <w:rFonts w:ascii="Times New Roman" w:hAnsi="Times New Roman" w:cs="Times New Roman"/>
          <w:sz w:val="24"/>
          <w:szCs w:val="24"/>
        </w:rPr>
      </w:pPr>
      <w:r w:rsidRPr="0094569A">
        <w:rPr>
          <w:rFonts w:ascii="Times New Roman" w:hAnsi="Times New Roman" w:cs="Times New Roman"/>
          <w:sz w:val="24"/>
          <w:szCs w:val="24"/>
        </w:rPr>
        <w:t>озеленения на территории</w:t>
      </w:r>
    </w:p>
    <w:p w:rsidR="0094569A" w:rsidRPr="0094569A" w:rsidRDefault="0094569A" w:rsidP="0094569A">
      <w:pPr>
        <w:pStyle w:val="ConsNormal"/>
        <w:widowControl/>
        <w:ind w:left="5812" w:firstLine="0"/>
        <w:jc w:val="both"/>
        <w:rPr>
          <w:rFonts w:ascii="Times New Roman" w:hAnsi="Times New Roman" w:cs="Times New Roman"/>
          <w:sz w:val="24"/>
          <w:szCs w:val="24"/>
        </w:rPr>
      </w:pPr>
      <w:r w:rsidRPr="0094569A">
        <w:rPr>
          <w:rFonts w:ascii="Times New Roman" w:hAnsi="Times New Roman" w:cs="Times New Roman"/>
          <w:sz w:val="24"/>
          <w:szCs w:val="24"/>
        </w:rPr>
        <w:t xml:space="preserve">городского </w:t>
      </w:r>
      <w:proofErr w:type="gramStart"/>
      <w:r w:rsidRPr="0094569A">
        <w:rPr>
          <w:rFonts w:ascii="Times New Roman" w:hAnsi="Times New Roman" w:cs="Times New Roman"/>
          <w:sz w:val="24"/>
          <w:szCs w:val="24"/>
        </w:rPr>
        <w:t>округа</w:t>
      </w:r>
      <w:proofErr w:type="gramEnd"/>
      <w:r w:rsidRPr="0094569A">
        <w:rPr>
          <w:rFonts w:ascii="Times New Roman" w:hAnsi="Times New Roman" w:cs="Times New Roman"/>
          <w:sz w:val="24"/>
          <w:szCs w:val="24"/>
        </w:rPr>
        <w:t xml:space="preserve"> ЗАТО Свободный</w:t>
      </w:r>
    </w:p>
    <w:bookmarkEnd w:id="0"/>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13"/>
        <w:keepNext/>
        <w:keepLines/>
        <w:shd w:val="clear" w:color="auto" w:fill="auto"/>
        <w:spacing w:line="240" w:lineRule="auto"/>
        <w:ind w:firstLine="0"/>
        <w:rPr>
          <w:rFonts w:ascii="Times New Roman" w:hAnsi="Times New Roman" w:cs="Times New Roman"/>
          <w:color w:val="000000"/>
          <w:sz w:val="24"/>
          <w:szCs w:val="24"/>
          <w:lang w:bidi="ru-RU"/>
        </w:rPr>
      </w:pPr>
      <w:r w:rsidRPr="0094569A">
        <w:rPr>
          <w:rFonts w:ascii="Times New Roman" w:hAnsi="Times New Roman" w:cs="Times New Roman"/>
          <w:color w:val="000000"/>
          <w:sz w:val="24"/>
          <w:szCs w:val="24"/>
          <w:lang w:bidi="ru-RU"/>
        </w:rPr>
        <w:t>Перечень</w:t>
      </w:r>
    </w:p>
    <w:p w:rsidR="0094569A" w:rsidRPr="0094569A" w:rsidRDefault="0094569A" w:rsidP="0094569A">
      <w:pPr>
        <w:pStyle w:val="13"/>
        <w:keepNext/>
        <w:keepLines/>
        <w:shd w:val="clear" w:color="auto" w:fill="auto"/>
        <w:spacing w:line="240" w:lineRule="auto"/>
        <w:ind w:firstLine="0"/>
        <w:rPr>
          <w:rFonts w:ascii="Times New Roman" w:hAnsi="Times New Roman" w:cs="Times New Roman"/>
          <w:color w:val="000000"/>
          <w:sz w:val="24"/>
          <w:szCs w:val="24"/>
          <w:lang w:bidi="ru-RU"/>
        </w:rPr>
      </w:pPr>
      <w:r w:rsidRPr="0094569A">
        <w:rPr>
          <w:rFonts w:ascii="Times New Roman" w:hAnsi="Times New Roman" w:cs="Times New Roman"/>
          <w:color w:val="000000"/>
          <w:sz w:val="24"/>
          <w:szCs w:val="24"/>
          <w:lang w:bidi="ru-RU"/>
        </w:rPr>
        <w:t>сводов правил и национальных стандартов, применяемых</w:t>
      </w:r>
    </w:p>
    <w:p w:rsidR="0094569A" w:rsidRPr="0094569A" w:rsidRDefault="0094569A" w:rsidP="0094569A">
      <w:pPr>
        <w:pStyle w:val="13"/>
        <w:keepNext/>
        <w:keepLines/>
        <w:shd w:val="clear" w:color="auto" w:fill="auto"/>
        <w:spacing w:line="240" w:lineRule="auto"/>
        <w:ind w:firstLine="0"/>
        <w:rPr>
          <w:rFonts w:ascii="Times New Roman" w:hAnsi="Times New Roman" w:cs="Times New Roman"/>
          <w:sz w:val="24"/>
          <w:szCs w:val="24"/>
        </w:rPr>
      </w:pPr>
      <w:r w:rsidRPr="0094569A">
        <w:rPr>
          <w:rFonts w:ascii="Times New Roman" w:hAnsi="Times New Roman" w:cs="Times New Roman"/>
          <w:color w:val="000000"/>
          <w:sz w:val="24"/>
          <w:szCs w:val="24"/>
          <w:lang w:bidi="ru-RU"/>
        </w:rPr>
        <w:t>при осуществлении деятельности по благоустройству</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w:t>
      </w:r>
      <w:proofErr w:type="gramStart"/>
      <w:r w:rsidRPr="0094569A">
        <w:rPr>
          <w:rFonts w:ascii="Times New Roman" w:hAnsi="Times New Roman" w:cs="Times New Roman"/>
          <w:color w:val="000000"/>
          <w:sz w:val="24"/>
          <w:szCs w:val="24"/>
          <w:lang w:bidi="ru-RU"/>
        </w:rPr>
        <w:t>в</w:t>
      </w:r>
      <w:proofErr w:type="gramEnd"/>
      <w:r w:rsidRPr="0094569A">
        <w:rPr>
          <w:rFonts w:ascii="Times New Roman" w:hAnsi="Times New Roman" w:cs="Times New Roman"/>
          <w:color w:val="000000"/>
          <w:sz w:val="24"/>
          <w:szCs w:val="24"/>
          <w:lang w:bidi="ru-RU"/>
        </w:rPr>
        <w:t xml:space="preserve"> следующих:</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42.13330.2016 «СНиП 2.07.01-89* Градостроительство. Планировка и застройка городских и сельских поселений»;</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lastRenderedPageBreak/>
        <w:t>СП 82.13330.2016 «СНиП III-10-75 Благоустройство территорий»;</w:t>
      </w:r>
    </w:p>
    <w:p w:rsidR="0094569A" w:rsidRPr="0094569A" w:rsidRDefault="0094569A" w:rsidP="0094569A">
      <w:pPr>
        <w:pStyle w:val="24"/>
        <w:shd w:val="clear" w:color="auto" w:fill="auto"/>
        <w:spacing w:line="240" w:lineRule="auto"/>
        <w:ind w:firstLine="740"/>
        <w:jc w:val="both"/>
        <w:rPr>
          <w:rFonts w:ascii="Times New Roman" w:hAnsi="Times New Roman" w:cs="Times New Roman"/>
          <w:color w:val="000000"/>
          <w:sz w:val="24"/>
          <w:szCs w:val="24"/>
          <w:lang w:bidi="ru-RU"/>
        </w:rPr>
      </w:pPr>
      <w:r w:rsidRPr="0094569A">
        <w:rPr>
          <w:rFonts w:ascii="Times New Roman" w:hAnsi="Times New Roman" w:cs="Times New Roman"/>
          <w:color w:val="000000"/>
          <w:sz w:val="24"/>
          <w:szCs w:val="24"/>
          <w:lang w:bidi="ru-RU"/>
        </w:rPr>
        <w:t xml:space="preserve">СП 45.13330.2012 «СНиП 3.02.01-87 Земляные сооружения, основания и фундаменты»;  </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48.13330.2011 «СНиП 12-01-2004 Организация строительства»;</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116.13330.2012 «СНиП 22-02-2003 Инженерная защита территорий, зданий и сооружений от опасных геологических процессов. Основные положения»;</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104.13330.2016 «СНиП 2.06.15-85 Инженерная защита территории от затопления и подтопления»;</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59.13330.2016 «СНиП 35-01-2001 Доступность зданий и сооружений для маломобильных групп населения»;</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140.13330.2012 «Городская среда. Правила проектирования для маломобильных групп населения»;</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136.13330.2012 «Здания и сооружения. Общие положения проектирования с учётом доступности для маломобильных групп населения»;</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138.13330.2012 «Общественные здания и сооружения, доступные маломобильным группам населения. Правила проектирования»;</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137.13330.2012 «Жилая среда с планировочными элементами, доступными инвалидам. Правила проектирования»;</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32.13330.2012 «СНиП 2.04.03-85 Канализация. Наружные сети и сооружения»;</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31.13330.2012 «СНиП 2.04.02-84* Водоснабжение. Наружные сети и сооружения»;</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124.13330.2012 «СНиП 41-02-2003 Тепловые сети»;</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34.13330.2012 «СНиП 2.05.02-85* Автомобильные дороги»;</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52.13330.2016 «СНиП 23-05-95* Естественное и искусственное освещение»;</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50.13330.2012 «СНиП 23-02-2003 Тепловая защита зданий»;</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51.13330.2011 «СНиП 23-03-2003 Защита от шума»;</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53.13330.2011 «СНиП 30-02-97* Планировка и застройка территорий садоводческих (дачных) объединений граждан, здания и сооружения»;</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118.13330.2012 «СНиП 31-06-2009 Общественные здания и сооружения»;</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54.13330.2012 «СНиП 31-01-2003 Здания жилые многоквартирные»;</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251.1325800.2016 «Здания общеобразовательных организаций. Правила проектирования»;</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252.1325800.2016 «Здания дошкольных образовательных организаций. Правила проектирования»;</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113.13330.2012 «СНиП 21-02-99* Стоянки автомобилей»;</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158.13330.2014 «Здания и помещения медицинских организаций. Правила проектирования»;</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257.1325800.2016 «Здания гостиниц. Правила проектирования»;</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35.13330.2011 «СНиП 2.05.03-84* Мосты и трубы»;</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СП 101.13330.2012 «СНиП 2.06.07-87 Подпорные стены, судоходные шлюзы, рыбопропускные и </w:t>
      </w:r>
      <w:proofErr w:type="spellStart"/>
      <w:r w:rsidRPr="0094569A">
        <w:rPr>
          <w:rFonts w:ascii="Times New Roman" w:hAnsi="Times New Roman" w:cs="Times New Roman"/>
          <w:color w:val="000000"/>
          <w:sz w:val="24"/>
          <w:szCs w:val="24"/>
          <w:lang w:bidi="ru-RU"/>
        </w:rPr>
        <w:t>рыбозащитные</w:t>
      </w:r>
      <w:proofErr w:type="spellEnd"/>
      <w:r w:rsidRPr="0094569A">
        <w:rPr>
          <w:rFonts w:ascii="Times New Roman" w:hAnsi="Times New Roman" w:cs="Times New Roman"/>
          <w:color w:val="000000"/>
          <w:sz w:val="24"/>
          <w:szCs w:val="24"/>
          <w:lang w:bidi="ru-RU"/>
        </w:rPr>
        <w:t xml:space="preserve"> сооружения»;</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102.13330.2012 «СНиП 2.06.09-84 Туннели гидротехнические»;</w:t>
      </w:r>
    </w:p>
    <w:p w:rsidR="0094569A" w:rsidRPr="0094569A" w:rsidRDefault="0094569A" w:rsidP="0094569A">
      <w:pPr>
        <w:pStyle w:val="24"/>
        <w:shd w:val="clear" w:color="auto" w:fill="auto"/>
        <w:spacing w:line="240" w:lineRule="auto"/>
        <w:ind w:firstLine="76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58.13330.2012 «СНиП 33-01-2003 Гидротехнические сооружения. Основные положения»;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38.13330.2012 «СНиП 2.06.04-82* Нагрузки и воздействия на гидротехнические сооружения (волновые, ледовые и от судов)»;</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39.13330.2012 «СНиП 2.06.05-84* Плотины из грунтовых материалов»; СП 40.13330.2012 «СНиП 2.06.06-85 Плотины бетонные и железобетонные»;</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41.13330.2012 «СНиП 2.06.08-87 Бетонные и железобетонные конструкции гидротехнических сооружений»;</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СП 101.13330.2012 «СНиП 2.06.07-87 Подпорные стены, судоходные шлюзы, рыбопропускные и </w:t>
      </w:r>
      <w:proofErr w:type="spellStart"/>
      <w:r w:rsidRPr="0094569A">
        <w:rPr>
          <w:rFonts w:ascii="Times New Roman" w:hAnsi="Times New Roman" w:cs="Times New Roman"/>
          <w:color w:val="000000"/>
          <w:sz w:val="24"/>
          <w:szCs w:val="24"/>
          <w:lang w:bidi="ru-RU"/>
        </w:rPr>
        <w:t>рыбозащитные</w:t>
      </w:r>
      <w:proofErr w:type="spellEnd"/>
      <w:r w:rsidRPr="0094569A">
        <w:rPr>
          <w:rFonts w:ascii="Times New Roman" w:hAnsi="Times New Roman" w:cs="Times New Roman"/>
          <w:color w:val="000000"/>
          <w:sz w:val="24"/>
          <w:szCs w:val="24"/>
          <w:lang w:bidi="ru-RU"/>
        </w:rPr>
        <w:t xml:space="preserve"> сооружения»;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lastRenderedPageBreak/>
        <w:t>СП 102.13330.2012 «СНиП 2.06.09-84 Туннели гидротехнические»;</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122.13330.2012 «СНиП 32-04-97 Тоннели железнодорожные и автодорожные»;</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259.1325800.2016 «Мосты в условиях плотной городской застройки. Правила проектирования»;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132.13330.2011 «Обеспечение антитеррористической защищенности зданий и сооружений. Общие требования проектирования»;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254.1325800.2016 «Здания и территории. Правила проектирования защиты от производственного шума»;</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18.13330.2011 «СНиП Н-89-80* Генеральные планы промышленных предприятий»;</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19.13330.2011 «СНиП П-97-76 Генеральные планы сельскохозяйственных предприятий»;</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СП 131.13330.2012 «СНиП 23-01-99* Строительная климатология»;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ГОСТ </w:t>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 xml:space="preserve"> 52024-2003 Услуги физкультурно-оздоровительные и спортивные. Общие требования;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ГОСТ </w:t>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 xml:space="preserve"> 52025-2003 Услуги физкультурно-оздоровительные и спортивные. Требования безопасности потребителей;</w:t>
      </w:r>
    </w:p>
    <w:p w:rsidR="0094569A" w:rsidRPr="0094569A" w:rsidRDefault="0094569A" w:rsidP="0094569A">
      <w:pPr>
        <w:pStyle w:val="24"/>
        <w:shd w:val="clear" w:color="auto" w:fill="auto"/>
        <w:tabs>
          <w:tab w:val="left" w:pos="1786"/>
          <w:tab w:val="right" w:pos="3562"/>
          <w:tab w:val="right" w:pos="5694"/>
          <w:tab w:val="right" w:pos="6898"/>
          <w:tab w:val="right" w:pos="8180"/>
          <w:tab w:val="right" w:pos="9624"/>
        </w:tabs>
        <w:spacing w:line="240" w:lineRule="auto"/>
        <w:ind w:left="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w:t>
      </w:r>
      <w:r w:rsidRPr="0094569A">
        <w:rPr>
          <w:rFonts w:ascii="Times New Roman" w:hAnsi="Times New Roman" w:cs="Times New Roman"/>
          <w:color w:val="000000"/>
          <w:sz w:val="24"/>
          <w:szCs w:val="24"/>
          <w:lang w:bidi="ru-RU"/>
        </w:rPr>
        <w:tab/>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ab/>
        <w:t>53102-2015</w:t>
      </w:r>
      <w:r w:rsidRPr="0094569A">
        <w:rPr>
          <w:rFonts w:ascii="Times New Roman" w:hAnsi="Times New Roman" w:cs="Times New Roman"/>
          <w:color w:val="000000"/>
          <w:sz w:val="24"/>
          <w:szCs w:val="24"/>
          <w:lang w:bidi="ru-RU"/>
        </w:rPr>
        <w:tab/>
        <w:t>«Оборудование</w:t>
      </w:r>
      <w:r w:rsidRPr="0094569A">
        <w:rPr>
          <w:rFonts w:ascii="Times New Roman" w:hAnsi="Times New Roman" w:cs="Times New Roman"/>
          <w:color w:val="000000"/>
          <w:sz w:val="24"/>
          <w:szCs w:val="24"/>
          <w:lang w:bidi="ru-RU"/>
        </w:rPr>
        <w:tab/>
        <w:t>детских</w:t>
      </w:r>
      <w:r w:rsidRPr="0094569A">
        <w:rPr>
          <w:rFonts w:ascii="Times New Roman" w:hAnsi="Times New Roman" w:cs="Times New Roman"/>
          <w:color w:val="000000"/>
          <w:sz w:val="24"/>
          <w:szCs w:val="24"/>
          <w:lang w:bidi="ru-RU"/>
        </w:rPr>
        <w:tab/>
        <w:t>игровых</w:t>
      </w:r>
      <w:r w:rsidRPr="0094569A">
        <w:rPr>
          <w:rFonts w:ascii="Times New Roman" w:hAnsi="Times New Roman" w:cs="Times New Roman"/>
          <w:color w:val="000000"/>
          <w:sz w:val="24"/>
          <w:szCs w:val="24"/>
          <w:lang w:bidi="ru-RU"/>
        </w:rPr>
        <w:tab/>
        <w:t>площадок.</w:t>
      </w:r>
    </w:p>
    <w:p w:rsidR="0094569A" w:rsidRPr="0094569A" w:rsidRDefault="0094569A" w:rsidP="0094569A">
      <w:pPr>
        <w:pStyle w:val="24"/>
        <w:shd w:val="clear" w:color="auto" w:fill="auto"/>
        <w:spacing w:line="240" w:lineRule="auto"/>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Термины и определения»;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ГОСТ </w:t>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 xml:space="preserve"> 52169-2012 Оборудование и покрытия детских игровых площадок. Безопасность конструкции и методы испытаний. Общие требования;</w:t>
      </w:r>
    </w:p>
    <w:p w:rsidR="0094569A" w:rsidRPr="0094569A" w:rsidRDefault="0094569A" w:rsidP="0094569A">
      <w:pPr>
        <w:pStyle w:val="24"/>
        <w:shd w:val="clear" w:color="auto" w:fill="auto"/>
        <w:tabs>
          <w:tab w:val="left" w:pos="1786"/>
          <w:tab w:val="right" w:pos="3562"/>
          <w:tab w:val="right" w:pos="5694"/>
          <w:tab w:val="right" w:pos="6898"/>
          <w:tab w:val="right" w:pos="8180"/>
          <w:tab w:val="right" w:pos="9624"/>
        </w:tabs>
        <w:spacing w:line="240" w:lineRule="auto"/>
        <w:ind w:left="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w:t>
      </w:r>
      <w:r w:rsidRPr="0094569A">
        <w:rPr>
          <w:rFonts w:ascii="Times New Roman" w:hAnsi="Times New Roman" w:cs="Times New Roman"/>
          <w:color w:val="000000"/>
          <w:sz w:val="24"/>
          <w:szCs w:val="24"/>
          <w:lang w:bidi="ru-RU"/>
        </w:rPr>
        <w:tab/>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ab/>
        <w:t>52167-2012</w:t>
      </w:r>
      <w:r w:rsidRPr="0094569A">
        <w:rPr>
          <w:rFonts w:ascii="Times New Roman" w:hAnsi="Times New Roman" w:cs="Times New Roman"/>
          <w:color w:val="000000"/>
          <w:sz w:val="24"/>
          <w:szCs w:val="24"/>
          <w:lang w:bidi="ru-RU"/>
        </w:rPr>
        <w:tab/>
        <w:t>«Оборудование</w:t>
      </w:r>
      <w:r w:rsidRPr="0094569A">
        <w:rPr>
          <w:rFonts w:ascii="Times New Roman" w:hAnsi="Times New Roman" w:cs="Times New Roman"/>
          <w:color w:val="000000"/>
          <w:sz w:val="24"/>
          <w:szCs w:val="24"/>
          <w:lang w:bidi="ru-RU"/>
        </w:rPr>
        <w:tab/>
        <w:t>детских</w:t>
      </w:r>
      <w:r w:rsidRPr="0094569A">
        <w:rPr>
          <w:rFonts w:ascii="Times New Roman" w:hAnsi="Times New Roman" w:cs="Times New Roman"/>
          <w:color w:val="000000"/>
          <w:sz w:val="24"/>
          <w:szCs w:val="24"/>
          <w:lang w:bidi="ru-RU"/>
        </w:rPr>
        <w:tab/>
        <w:t>игровых</w:t>
      </w:r>
      <w:r w:rsidRPr="0094569A">
        <w:rPr>
          <w:rFonts w:ascii="Times New Roman" w:hAnsi="Times New Roman" w:cs="Times New Roman"/>
          <w:color w:val="000000"/>
          <w:sz w:val="24"/>
          <w:szCs w:val="24"/>
          <w:lang w:bidi="ru-RU"/>
        </w:rPr>
        <w:tab/>
        <w:t>площадок.</w:t>
      </w:r>
    </w:p>
    <w:p w:rsidR="0094569A" w:rsidRPr="0094569A" w:rsidRDefault="0094569A" w:rsidP="0094569A">
      <w:pPr>
        <w:pStyle w:val="24"/>
        <w:shd w:val="clear" w:color="auto" w:fill="auto"/>
        <w:spacing w:line="240" w:lineRule="auto"/>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Безопасность конструкции и методы испытаний качелей. Общие требования»;</w:t>
      </w:r>
    </w:p>
    <w:p w:rsidR="0094569A" w:rsidRPr="0094569A" w:rsidRDefault="0094569A" w:rsidP="0094569A">
      <w:pPr>
        <w:pStyle w:val="24"/>
        <w:shd w:val="clear" w:color="auto" w:fill="auto"/>
        <w:tabs>
          <w:tab w:val="left" w:pos="1786"/>
          <w:tab w:val="right" w:pos="3562"/>
          <w:tab w:val="right" w:pos="5694"/>
          <w:tab w:val="right" w:pos="6898"/>
          <w:tab w:val="right" w:pos="8180"/>
          <w:tab w:val="right" w:pos="9624"/>
        </w:tabs>
        <w:spacing w:line="240" w:lineRule="auto"/>
        <w:ind w:left="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w:t>
      </w:r>
      <w:r w:rsidRPr="0094569A">
        <w:rPr>
          <w:rFonts w:ascii="Times New Roman" w:hAnsi="Times New Roman" w:cs="Times New Roman"/>
          <w:color w:val="000000"/>
          <w:sz w:val="24"/>
          <w:szCs w:val="24"/>
          <w:lang w:bidi="ru-RU"/>
        </w:rPr>
        <w:tab/>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ab/>
        <w:t>52168-2012</w:t>
      </w:r>
      <w:r w:rsidRPr="0094569A">
        <w:rPr>
          <w:rFonts w:ascii="Times New Roman" w:hAnsi="Times New Roman" w:cs="Times New Roman"/>
          <w:color w:val="000000"/>
          <w:sz w:val="24"/>
          <w:szCs w:val="24"/>
          <w:lang w:bidi="ru-RU"/>
        </w:rPr>
        <w:tab/>
        <w:t>«Оборудование</w:t>
      </w:r>
      <w:r w:rsidRPr="0094569A">
        <w:rPr>
          <w:rFonts w:ascii="Times New Roman" w:hAnsi="Times New Roman" w:cs="Times New Roman"/>
          <w:color w:val="000000"/>
          <w:sz w:val="24"/>
          <w:szCs w:val="24"/>
          <w:lang w:bidi="ru-RU"/>
        </w:rPr>
        <w:tab/>
        <w:t>детских</w:t>
      </w:r>
      <w:r w:rsidRPr="0094569A">
        <w:rPr>
          <w:rFonts w:ascii="Times New Roman" w:hAnsi="Times New Roman" w:cs="Times New Roman"/>
          <w:color w:val="000000"/>
          <w:sz w:val="24"/>
          <w:szCs w:val="24"/>
          <w:lang w:bidi="ru-RU"/>
        </w:rPr>
        <w:tab/>
        <w:t>игровых</w:t>
      </w:r>
      <w:r w:rsidRPr="0094569A">
        <w:rPr>
          <w:rFonts w:ascii="Times New Roman" w:hAnsi="Times New Roman" w:cs="Times New Roman"/>
          <w:color w:val="000000"/>
          <w:sz w:val="24"/>
          <w:szCs w:val="24"/>
          <w:lang w:bidi="ru-RU"/>
        </w:rPr>
        <w:tab/>
        <w:t>площадок.</w:t>
      </w:r>
    </w:p>
    <w:p w:rsidR="0094569A" w:rsidRPr="0094569A" w:rsidRDefault="0094569A" w:rsidP="0094569A">
      <w:pPr>
        <w:pStyle w:val="24"/>
        <w:shd w:val="clear" w:color="auto" w:fill="auto"/>
        <w:spacing w:line="240" w:lineRule="auto"/>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Безопасность конструкции и методы испытаний горок. Общие требования»;</w:t>
      </w:r>
    </w:p>
    <w:p w:rsidR="0094569A" w:rsidRPr="0094569A" w:rsidRDefault="0094569A" w:rsidP="0094569A">
      <w:pPr>
        <w:pStyle w:val="24"/>
        <w:shd w:val="clear" w:color="auto" w:fill="auto"/>
        <w:tabs>
          <w:tab w:val="left" w:pos="1786"/>
          <w:tab w:val="right" w:pos="3562"/>
          <w:tab w:val="right" w:pos="5694"/>
          <w:tab w:val="right" w:pos="6898"/>
          <w:tab w:val="right" w:pos="8180"/>
          <w:tab w:val="right" w:pos="9624"/>
        </w:tabs>
        <w:spacing w:line="240" w:lineRule="auto"/>
        <w:ind w:left="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w:t>
      </w:r>
      <w:r w:rsidRPr="0094569A">
        <w:rPr>
          <w:rFonts w:ascii="Times New Roman" w:hAnsi="Times New Roman" w:cs="Times New Roman"/>
          <w:color w:val="000000"/>
          <w:sz w:val="24"/>
          <w:szCs w:val="24"/>
          <w:lang w:bidi="ru-RU"/>
        </w:rPr>
        <w:tab/>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ab/>
        <w:t>52299-2013</w:t>
      </w:r>
      <w:r w:rsidRPr="0094569A">
        <w:rPr>
          <w:rFonts w:ascii="Times New Roman" w:hAnsi="Times New Roman" w:cs="Times New Roman"/>
          <w:color w:val="000000"/>
          <w:sz w:val="24"/>
          <w:szCs w:val="24"/>
          <w:lang w:bidi="ru-RU"/>
        </w:rPr>
        <w:tab/>
        <w:t>«Оборудование</w:t>
      </w:r>
      <w:r w:rsidRPr="0094569A">
        <w:rPr>
          <w:rFonts w:ascii="Times New Roman" w:hAnsi="Times New Roman" w:cs="Times New Roman"/>
          <w:color w:val="000000"/>
          <w:sz w:val="24"/>
          <w:szCs w:val="24"/>
          <w:lang w:bidi="ru-RU"/>
        </w:rPr>
        <w:tab/>
        <w:t>детских</w:t>
      </w:r>
      <w:r w:rsidRPr="0094569A">
        <w:rPr>
          <w:rFonts w:ascii="Times New Roman" w:hAnsi="Times New Roman" w:cs="Times New Roman"/>
          <w:color w:val="000000"/>
          <w:sz w:val="24"/>
          <w:szCs w:val="24"/>
          <w:lang w:bidi="ru-RU"/>
        </w:rPr>
        <w:tab/>
        <w:t>игровых</w:t>
      </w:r>
      <w:r w:rsidRPr="0094569A">
        <w:rPr>
          <w:rFonts w:ascii="Times New Roman" w:hAnsi="Times New Roman" w:cs="Times New Roman"/>
          <w:color w:val="000000"/>
          <w:sz w:val="24"/>
          <w:szCs w:val="24"/>
          <w:lang w:bidi="ru-RU"/>
        </w:rPr>
        <w:tab/>
        <w:t>площадок.</w:t>
      </w:r>
    </w:p>
    <w:p w:rsidR="0094569A" w:rsidRPr="0094569A" w:rsidRDefault="0094569A" w:rsidP="0094569A">
      <w:pPr>
        <w:pStyle w:val="24"/>
        <w:shd w:val="clear" w:color="auto" w:fill="auto"/>
        <w:spacing w:line="240" w:lineRule="auto"/>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Безопасность конструкции и методы испытаний качалок. Общие требования»;</w:t>
      </w:r>
    </w:p>
    <w:p w:rsidR="0094569A" w:rsidRPr="0094569A" w:rsidRDefault="0094569A" w:rsidP="0094569A">
      <w:pPr>
        <w:pStyle w:val="24"/>
        <w:shd w:val="clear" w:color="auto" w:fill="auto"/>
        <w:tabs>
          <w:tab w:val="left" w:pos="1786"/>
          <w:tab w:val="right" w:pos="3562"/>
          <w:tab w:val="right" w:pos="5694"/>
          <w:tab w:val="right" w:pos="6898"/>
          <w:tab w:val="right" w:pos="8180"/>
          <w:tab w:val="right" w:pos="9624"/>
        </w:tabs>
        <w:spacing w:line="240" w:lineRule="auto"/>
        <w:ind w:left="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w:t>
      </w:r>
      <w:r w:rsidRPr="0094569A">
        <w:rPr>
          <w:rFonts w:ascii="Times New Roman" w:hAnsi="Times New Roman" w:cs="Times New Roman"/>
          <w:color w:val="000000"/>
          <w:sz w:val="24"/>
          <w:szCs w:val="24"/>
          <w:lang w:bidi="ru-RU"/>
        </w:rPr>
        <w:tab/>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ab/>
        <w:t>52300-2013</w:t>
      </w:r>
      <w:r w:rsidRPr="0094569A">
        <w:rPr>
          <w:rFonts w:ascii="Times New Roman" w:hAnsi="Times New Roman" w:cs="Times New Roman"/>
          <w:color w:val="000000"/>
          <w:sz w:val="24"/>
          <w:szCs w:val="24"/>
          <w:lang w:bidi="ru-RU"/>
        </w:rPr>
        <w:tab/>
        <w:t>«Оборудование</w:t>
      </w:r>
      <w:r w:rsidRPr="0094569A">
        <w:rPr>
          <w:rFonts w:ascii="Times New Roman" w:hAnsi="Times New Roman" w:cs="Times New Roman"/>
          <w:color w:val="000000"/>
          <w:sz w:val="24"/>
          <w:szCs w:val="24"/>
          <w:lang w:bidi="ru-RU"/>
        </w:rPr>
        <w:tab/>
        <w:t>детских</w:t>
      </w:r>
      <w:r w:rsidRPr="0094569A">
        <w:rPr>
          <w:rFonts w:ascii="Times New Roman" w:hAnsi="Times New Roman" w:cs="Times New Roman"/>
          <w:color w:val="000000"/>
          <w:sz w:val="24"/>
          <w:szCs w:val="24"/>
          <w:lang w:bidi="ru-RU"/>
        </w:rPr>
        <w:tab/>
        <w:t>игровых</w:t>
      </w:r>
      <w:r w:rsidRPr="0094569A">
        <w:rPr>
          <w:rFonts w:ascii="Times New Roman" w:hAnsi="Times New Roman" w:cs="Times New Roman"/>
          <w:color w:val="000000"/>
          <w:sz w:val="24"/>
          <w:szCs w:val="24"/>
          <w:lang w:bidi="ru-RU"/>
        </w:rPr>
        <w:tab/>
        <w:t>площадок.</w:t>
      </w:r>
    </w:p>
    <w:p w:rsidR="0094569A" w:rsidRPr="0094569A" w:rsidRDefault="0094569A" w:rsidP="0094569A">
      <w:pPr>
        <w:pStyle w:val="24"/>
        <w:shd w:val="clear" w:color="auto" w:fill="auto"/>
        <w:spacing w:line="240" w:lineRule="auto"/>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Безопасность конструкции и методы испытаний каруселей. Общие требования»;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ГОСТ </w:t>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 xml:space="preserve"> 52169-2012 «Оборудование и покрытия детских игровых площадок. Безопасность конструкции и методы испытаний. Общие требования»;</w:t>
      </w:r>
    </w:p>
    <w:p w:rsidR="0094569A" w:rsidRPr="0094569A" w:rsidRDefault="0094569A" w:rsidP="0094569A">
      <w:pPr>
        <w:pStyle w:val="24"/>
        <w:shd w:val="clear" w:color="auto" w:fill="auto"/>
        <w:tabs>
          <w:tab w:val="left" w:pos="1786"/>
          <w:tab w:val="right" w:pos="3562"/>
          <w:tab w:val="right" w:pos="5694"/>
          <w:tab w:val="right" w:pos="6898"/>
          <w:tab w:val="right" w:pos="8180"/>
          <w:tab w:val="right" w:pos="9624"/>
        </w:tabs>
        <w:spacing w:line="240" w:lineRule="auto"/>
        <w:ind w:left="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w:t>
      </w:r>
      <w:r w:rsidRPr="0094569A">
        <w:rPr>
          <w:rFonts w:ascii="Times New Roman" w:hAnsi="Times New Roman" w:cs="Times New Roman"/>
          <w:color w:val="000000"/>
          <w:sz w:val="24"/>
          <w:szCs w:val="24"/>
          <w:lang w:bidi="ru-RU"/>
        </w:rPr>
        <w:tab/>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ab/>
        <w:t>52301-2013</w:t>
      </w:r>
      <w:r w:rsidRPr="0094569A">
        <w:rPr>
          <w:rFonts w:ascii="Times New Roman" w:hAnsi="Times New Roman" w:cs="Times New Roman"/>
          <w:color w:val="000000"/>
          <w:sz w:val="24"/>
          <w:szCs w:val="24"/>
          <w:lang w:bidi="ru-RU"/>
        </w:rPr>
        <w:tab/>
        <w:t>«Оборудование</w:t>
      </w:r>
      <w:r w:rsidRPr="0094569A">
        <w:rPr>
          <w:rFonts w:ascii="Times New Roman" w:hAnsi="Times New Roman" w:cs="Times New Roman"/>
          <w:color w:val="000000"/>
          <w:sz w:val="24"/>
          <w:szCs w:val="24"/>
          <w:lang w:bidi="ru-RU"/>
        </w:rPr>
        <w:tab/>
        <w:t>детских</w:t>
      </w:r>
      <w:r w:rsidRPr="0094569A">
        <w:rPr>
          <w:rFonts w:ascii="Times New Roman" w:hAnsi="Times New Roman" w:cs="Times New Roman"/>
          <w:color w:val="000000"/>
          <w:sz w:val="24"/>
          <w:szCs w:val="24"/>
          <w:lang w:bidi="ru-RU"/>
        </w:rPr>
        <w:tab/>
        <w:t>игровых</w:t>
      </w:r>
      <w:r w:rsidRPr="0094569A">
        <w:rPr>
          <w:rFonts w:ascii="Times New Roman" w:hAnsi="Times New Roman" w:cs="Times New Roman"/>
          <w:color w:val="000000"/>
          <w:sz w:val="24"/>
          <w:szCs w:val="24"/>
          <w:lang w:bidi="ru-RU"/>
        </w:rPr>
        <w:tab/>
        <w:t>площадок.</w:t>
      </w:r>
    </w:p>
    <w:p w:rsidR="0094569A" w:rsidRPr="0094569A" w:rsidRDefault="0094569A" w:rsidP="0094569A">
      <w:pPr>
        <w:pStyle w:val="24"/>
        <w:shd w:val="clear" w:color="auto" w:fill="auto"/>
        <w:spacing w:line="240" w:lineRule="auto"/>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Безопасность при эксплуатации. Общие требования»;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ГОСТ </w:t>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 xml:space="preserve"> </w:t>
      </w:r>
      <w:r w:rsidRPr="0094569A">
        <w:rPr>
          <w:rFonts w:ascii="Times New Roman" w:hAnsi="Times New Roman" w:cs="Times New Roman"/>
          <w:color w:val="000000"/>
          <w:sz w:val="24"/>
          <w:szCs w:val="24"/>
          <w:lang w:val="en-US" w:bidi="en-US"/>
        </w:rPr>
        <w:t>EH</w:t>
      </w:r>
      <w:r w:rsidRPr="0094569A">
        <w:rPr>
          <w:rFonts w:ascii="Times New Roman" w:hAnsi="Times New Roman" w:cs="Times New Roman"/>
          <w:color w:val="000000"/>
          <w:sz w:val="24"/>
          <w:szCs w:val="24"/>
          <w:lang w:bidi="en-US"/>
        </w:rPr>
        <w:t xml:space="preserve"> </w:t>
      </w:r>
      <w:r w:rsidRPr="0094569A">
        <w:rPr>
          <w:rFonts w:ascii="Times New Roman" w:hAnsi="Times New Roman" w:cs="Times New Roman"/>
          <w:color w:val="000000"/>
          <w:sz w:val="24"/>
          <w:szCs w:val="24"/>
          <w:lang w:bidi="ru-RU"/>
        </w:rPr>
        <w:t>1177-2013 «</w:t>
      </w:r>
      <w:proofErr w:type="spellStart"/>
      <w:r w:rsidRPr="0094569A">
        <w:rPr>
          <w:rFonts w:ascii="Times New Roman" w:hAnsi="Times New Roman" w:cs="Times New Roman"/>
          <w:color w:val="000000"/>
          <w:sz w:val="24"/>
          <w:szCs w:val="24"/>
          <w:lang w:bidi="ru-RU"/>
        </w:rPr>
        <w:t>Ударопоглощающие</w:t>
      </w:r>
      <w:proofErr w:type="spellEnd"/>
      <w:r w:rsidRPr="0094569A">
        <w:rPr>
          <w:rFonts w:ascii="Times New Roman" w:hAnsi="Times New Roman" w:cs="Times New Roman"/>
          <w:color w:val="000000"/>
          <w:sz w:val="24"/>
          <w:szCs w:val="24"/>
          <w:lang w:bidi="ru-RU"/>
        </w:rPr>
        <w:t xml:space="preserve"> покрытия детских игровых площадок. Требования безопасности и методы испытаний»;</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ГОСТ </w:t>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 xml:space="preserve"> 55677-2013 «Оборудование детских спортивных площадок. Безопасность конструкций и методы испытания. Общие требования»;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ГОСТ </w:t>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ГОСТ </w:t>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 xml:space="preserve"> 55679-2013 Оборудование детских спортивных площадок. Безопасность при эксплуатации;</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ГОСТ </w:t>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 xml:space="preserve"> 52766-2007 «Дороги автомобильные общего пользования. Элементы обустройства»;</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ГОСТ </w:t>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 33127-2014 «Дороги автомобильные общего пользования. Ограждения дорожные. Классификация»;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ГОСТ </w:t>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 26213-91 Почвы. Методы определения органического вещества;</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lastRenderedPageBreak/>
        <w:t xml:space="preserve">ГОСТ </w:t>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 xml:space="preserve"> 53381-2009. Почвы и грунты. Грунты питательные. Технические условия»;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 17.4.3.04-85 «Охрана природы. Почвы. Общие требования к контролю и охране от загрязнения»;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 17.5.3.06-85 Охрана природы. Земли. Требования к определению норм снятия плодородного слоя почвы при производстве земляных работ;</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ГОСТ </w:t>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 xml:space="preserve"> 17.4.3.07-2001 «Охрана природы. Почвы. Требования к свойствам осадков сточных вод при использовании их в качестве удобрения»;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 28329-89 Озеленение городов. Термины и определения;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 24835-81 Саженцы деревьев и кустарников. Технические условия;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 24909-81 Саженцы деревьев декоративных лиственных пород. Технические условия;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 25769-83 Саженцы деревьев хвойных пород для озеленения городов. Технические условия;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 2874-73 «Вода питьевая»;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ГОСТ </w:t>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 xml:space="preserve">ГОСТ </w:t>
      </w:r>
      <w:proofErr w:type="gramStart"/>
      <w:r w:rsidRPr="0094569A">
        <w:rPr>
          <w:rFonts w:ascii="Times New Roman" w:hAnsi="Times New Roman" w:cs="Times New Roman"/>
          <w:color w:val="000000"/>
          <w:sz w:val="24"/>
          <w:szCs w:val="24"/>
          <w:lang w:bidi="ru-RU"/>
        </w:rPr>
        <w:t>Р</w:t>
      </w:r>
      <w:proofErr w:type="gramEnd"/>
      <w:r w:rsidRPr="0094569A">
        <w:rPr>
          <w:rFonts w:ascii="Times New Roman" w:hAnsi="Times New Roman" w:cs="Times New Roman"/>
          <w:color w:val="000000"/>
          <w:sz w:val="24"/>
          <w:szCs w:val="24"/>
          <w:lang w:bidi="ru-RU"/>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ГОСТ 23407-78 «Ограждения инвентарные строительных площадок и участков производства строительно-монтажных работ»;</w:t>
      </w:r>
    </w:p>
    <w:p w:rsidR="0094569A" w:rsidRPr="0094569A" w:rsidRDefault="0094569A" w:rsidP="0094569A">
      <w:pPr>
        <w:pStyle w:val="24"/>
        <w:shd w:val="clear" w:color="auto" w:fill="auto"/>
        <w:spacing w:line="240" w:lineRule="auto"/>
        <w:ind w:firstLine="740"/>
        <w:jc w:val="both"/>
        <w:rPr>
          <w:rFonts w:ascii="Times New Roman" w:hAnsi="Times New Roman" w:cs="Times New Roman"/>
          <w:sz w:val="24"/>
          <w:szCs w:val="24"/>
        </w:rPr>
      </w:pPr>
      <w:r w:rsidRPr="0094569A">
        <w:rPr>
          <w:rFonts w:ascii="Times New Roman" w:hAnsi="Times New Roman" w:cs="Times New Roman"/>
          <w:color w:val="000000"/>
          <w:sz w:val="24"/>
          <w:szCs w:val="24"/>
          <w:lang w:bidi="ru-RU"/>
        </w:rPr>
        <w:t>Иные своды правил и стандарты, принятые и вступившие в действие в установленном порядке.</w:t>
      </w: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nformat"/>
        <w:widowControl/>
        <w:jc w:val="both"/>
        <w:rPr>
          <w:rFonts w:ascii="Times New Roman" w:hAnsi="Times New Roman" w:cs="Times New Roman"/>
          <w:sz w:val="24"/>
          <w:szCs w:val="24"/>
        </w:rPr>
      </w:pPr>
    </w:p>
    <w:p w:rsidR="0094569A" w:rsidRPr="0094569A" w:rsidRDefault="0094569A" w:rsidP="0094569A">
      <w:pPr>
        <w:pStyle w:val="ConsNonformat"/>
        <w:widowControl/>
        <w:jc w:val="both"/>
        <w:rPr>
          <w:rFonts w:ascii="Times New Roman" w:hAnsi="Times New Roman" w:cs="Times New Roman"/>
          <w:sz w:val="24"/>
          <w:szCs w:val="24"/>
        </w:rPr>
      </w:pPr>
    </w:p>
    <w:p w:rsidR="00CC22B5" w:rsidRPr="0094569A" w:rsidRDefault="00CC22B5" w:rsidP="0094569A">
      <w:pPr>
        <w:jc w:val="both"/>
      </w:pPr>
    </w:p>
    <w:sectPr w:rsidR="00CC22B5" w:rsidRPr="00945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57AA8"/>
    <w:multiLevelType w:val="multilevel"/>
    <w:tmpl w:val="7E701654"/>
    <w:lvl w:ilvl="0">
      <w:start w:val="4"/>
      <w:numFmt w:val="decimal"/>
      <w:lvlText w:val="%1."/>
      <w:lvlJc w:val="left"/>
      <w:pPr>
        <w:ind w:left="525" w:hanging="525"/>
      </w:pPr>
    </w:lvl>
    <w:lvl w:ilvl="1">
      <w:start w:val="1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0"/>
    <w:lvlOverride w:ilvl="0">
      <w:startOverride w:val="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9A"/>
    <w:rsid w:val="0094569A"/>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569A"/>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94569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94569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4569A"/>
    <w:pPr>
      <w:keepNext/>
      <w:spacing w:before="240" w:after="60"/>
      <w:outlineLvl w:val="3"/>
    </w:pPr>
    <w:rPr>
      <w:b/>
      <w:bCs/>
      <w:sz w:val="28"/>
      <w:szCs w:val="28"/>
    </w:rPr>
  </w:style>
  <w:style w:type="paragraph" w:styleId="5">
    <w:name w:val="heading 5"/>
    <w:basedOn w:val="a"/>
    <w:next w:val="a"/>
    <w:link w:val="50"/>
    <w:semiHidden/>
    <w:unhideWhenUsed/>
    <w:qFormat/>
    <w:rsid w:val="0094569A"/>
    <w:pPr>
      <w:spacing w:before="240" w:after="60"/>
      <w:outlineLvl w:val="4"/>
    </w:pPr>
    <w:rPr>
      <w:b/>
      <w:bCs/>
      <w:i/>
      <w:iCs/>
      <w:sz w:val="26"/>
      <w:szCs w:val="26"/>
    </w:rPr>
  </w:style>
  <w:style w:type="paragraph" w:styleId="6">
    <w:name w:val="heading 6"/>
    <w:basedOn w:val="a"/>
    <w:next w:val="a"/>
    <w:link w:val="60"/>
    <w:semiHidden/>
    <w:unhideWhenUsed/>
    <w:qFormat/>
    <w:rsid w:val="0094569A"/>
    <w:pPr>
      <w:spacing w:before="240" w:after="60"/>
      <w:outlineLvl w:val="5"/>
    </w:pPr>
    <w:rPr>
      <w:b/>
      <w:bCs/>
      <w:sz w:val="22"/>
      <w:szCs w:val="22"/>
    </w:rPr>
  </w:style>
  <w:style w:type="paragraph" w:styleId="7">
    <w:name w:val="heading 7"/>
    <w:basedOn w:val="a"/>
    <w:next w:val="a"/>
    <w:link w:val="70"/>
    <w:semiHidden/>
    <w:unhideWhenUsed/>
    <w:qFormat/>
    <w:rsid w:val="0094569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69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94569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4569A"/>
    <w:rPr>
      <w:rFonts w:ascii="Arial" w:eastAsia="Times New Roman" w:hAnsi="Arial" w:cs="Arial"/>
      <w:b/>
      <w:bCs/>
      <w:sz w:val="26"/>
      <w:szCs w:val="26"/>
      <w:lang w:eastAsia="ru-RU"/>
    </w:rPr>
  </w:style>
  <w:style w:type="character" w:customStyle="1" w:styleId="40">
    <w:name w:val="Заголовок 4 Знак"/>
    <w:basedOn w:val="a0"/>
    <w:link w:val="4"/>
    <w:semiHidden/>
    <w:rsid w:val="0094569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4569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4569A"/>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94569A"/>
    <w:rPr>
      <w:rFonts w:ascii="Times New Roman" w:eastAsia="Times New Roman" w:hAnsi="Times New Roman" w:cs="Times New Roman"/>
      <w:sz w:val="24"/>
      <w:szCs w:val="24"/>
      <w:lang w:eastAsia="ru-RU"/>
    </w:rPr>
  </w:style>
  <w:style w:type="character" w:styleId="a3">
    <w:name w:val="Hyperlink"/>
    <w:semiHidden/>
    <w:unhideWhenUsed/>
    <w:rsid w:val="0094569A"/>
    <w:rPr>
      <w:color w:val="0000FF"/>
      <w:u w:val="single"/>
    </w:rPr>
  </w:style>
  <w:style w:type="character" w:styleId="a4">
    <w:name w:val="FollowedHyperlink"/>
    <w:basedOn w:val="a0"/>
    <w:uiPriority w:val="99"/>
    <w:semiHidden/>
    <w:unhideWhenUsed/>
    <w:rsid w:val="0094569A"/>
    <w:rPr>
      <w:color w:val="800080" w:themeColor="followedHyperlink"/>
      <w:u w:val="single"/>
    </w:rPr>
  </w:style>
  <w:style w:type="paragraph" w:styleId="HTML">
    <w:name w:val="HTML Preformatted"/>
    <w:basedOn w:val="a"/>
    <w:link w:val="HTML0"/>
    <w:semiHidden/>
    <w:unhideWhenUsed/>
    <w:rsid w:val="00945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4569A"/>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94569A"/>
    <w:pPr>
      <w:tabs>
        <w:tab w:val="center" w:pos="4677"/>
        <w:tab w:val="right" w:pos="9355"/>
      </w:tabs>
    </w:pPr>
  </w:style>
  <w:style w:type="character" w:customStyle="1" w:styleId="a6">
    <w:name w:val="Верхний колонтитул Знак"/>
    <w:basedOn w:val="a0"/>
    <w:link w:val="a5"/>
    <w:uiPriority w:val="99"/>
    <w:semiHidden/>
    <w:rsid w:val="0094569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4569A"/>
    <w:pPr>
      <w:tabs>
        <w:tab w:val="center" w:pos="4677"/>
        <w:tab w:val="right" w:pos="9355"/>
      </w:tabs>
    </w:pPr>
  </w:style>
  <w:style w:type="character" w:customStyle="1" w:styleId="a8">
    <w:name w:val="Нижний колонтитул Знак"/>
    <w:basedOn w:val="a0"/>
    <w:link w:val="a7"/>
    <w:uiPriority w:val="99"/>
    <w:semiHidden/>
    <w:rsid w:val="0094569A"/>
    <w:rPr>
      <w:rFonts w:ascii="Times New Roman" w:eastAsia="Times New Roman" w:hAnsi="Times New Roman" w:cs="Times New Roman"/>
      <w:sz w:val="24"/>
      <w:szCs w:val="24"/>
      <w:lang w:eastAsia="ru-RU"/>
    </w:rPr>
  </w:style>
  <w:style w:type="paragraph" w:styleId="a9">
    <w:name w:val="Title"/>
    <w:basedOn w:val="a"/>
    <w:link w:val="aa"/>
    <w:qFormat/>
    <w:rsid w:val="0094569A"/>
    <w:pPr>
      <w:ind w:firstLine="561"/>
      <w:jc w:val="center"/>
    </w:pPr>
    <w:rPr>
      <w:b/>
      <w:bCs/>
    </w:rPr>
  </w:style>
  <w:style w:type="character" w:customStyle="1" w:styleId="aa">
    <w:name w:val="Название Знак"/>
    <w:basedOn w:val="a0"/>
    <w:link w:val="a9"/>
    <w:rsid w:val="0094569A"/>
    <w:rPr>
      <w:rFonts w:ascii="Times New Roman" w:eastAsia="Times New Roman" w:hAnsi="Times New Roman" w:cs="Times New Roman"/>
      <w:b/>
      <w:bCs/>
      <w:sz w:val="24"/>
      <w:szCs w:val="24"/>
      <w:lang w:eastAsia="ru-RU"/>
    </w:rPr>
  </w:style>
  <w:style w:type="paragraph" w:styleId="ab">
    <w:name w:val="Body Text Indent"/>
    <w:basedOn w:val="a"/>
    <w:link w:val="ac"/>
    <w:semiHidden/>
    <w:unhideWhenUsed/>
    <w:rsid w:val="0094569A"/>
    <w:pPr>
      <w:spacing w:after="120"/>
      <w:ind w:left="283"/>
    </w:pPr>
  </w:style>
  <w:style w:type="character" w:customStyle="1" w:styleId="ac">
    <w:name w:val="Основной текст с отступом Знак"/>
    <w:basedOn w:val="a0"/>
    <w:link w:val="ab"/>
    <w:semiHidden/>
    <w:rsid w:val="0094569A"/>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94569A"/>
    <w:pPr>
      <w:spacing w:before="60" w:after="120"/>
      <w:ind w:firstLine="709"/>
      <w:jc w:val="both"/>
    </w:pPr>
    <w:rPr>
      <w:sz w:val="16"/>
      <w:szCs w:val="16"/>
    </w:rPr>
  </w:style>
  <w:style w:type="character" w:customStyle="1" w:styleId="32">
    <w:name w:val="Основной текст 3 Знак"/>
    <w:basedOn w:val="a0"/>
    <w:link w:val="31"/>
    <w:semiHidden/>
    <w:rsid w:val="0094569A"/>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94569A"/>
    <w:pPr>
      <w:spacing w:after="120" w:line="480" w:lineRule="auto"/>
      <w:ind w:left="283"/>
    </w:pPr>
  </w:style>
  <w:style w:type="character" w:customStyle="1" w:styleId="22">
    <w:name w:val="Основной текст с отступом 2 Знак"/>
    <w:basedOn w:val="a0"/>
    <w:link w:val="21"/>
    <w:semiHidden/>
    <w:rsid w:val="0094569A"/>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94569A"/>
    <w:rPr>
      <w:rFonts w:ascii="Tahoma" w:hAnsi="Tahoma"/>
      <w:sz w:val="16"/>
      <w:szCs w:val="16"/>
    </w:rPr>
  </w:style>
  <w:style w:type="character" w:customStyle="1" w:styleId="ae">
    <w:name w:val="Текст выноски Знак"/>
    <w:basedOn w:val="a0"/>
    <w:link w:val="ad"/>
    <w:semiHidden/>
    <w:rsid w:val="0094569A"/>
    <w:rPr>
      <w:rFonts w:ascii="Tahoma" w:eastAsia="Times New Roman" w:hAnsi="Tahoma" w:cs="Times New Roman"/>
      <w:sz w:val="16"/>
      <w:szCs w:val="16"/>
      <w:lang w:eastAsia="ru-RU"/>
    </w:rPr>
  </w:style>
  <w:style w:type="paragraph" w:styleId="af">
    <w:name w:val="No Spacing"/>
    <w:qFormat/>
    <w:rsid w:val="0094569A"/>
    <w:pPr>
      <w:spacing w:after="0" w:line="240" w:lineRule="auto"/>
    </w:pPr>
    <w:rPr>
      <w:rFonts w:ascii="Calibri" w:eastAsia="Calibri" w:hAnsi="Calibri" w:cs="Times New Roman"/>
    </w:rPr>
  </w:style>
  <w:style w:type="paragraph" w:customStyle="1" w:styleId="af0">
    <w:name w:val="Знак Знак Знак"/>
    <w:basedOn w:val="a"/>
    <w:rsid w:val="0094569A"/>
    <w:pPr>
      <w:spacing w:after="160" w:line="240" w:lineRule="exact"/>
    </w:pPr>
    <w:rPr>
      <w:rFonts w:ascii="Verdana" w:hAnsi="Verdana"/>
      <w:sz w:val="20"/>
      <w:szCs w:val="20"/>
      <w:lang w:val="en-US" w:eastAsia="en-US"/>
    </w:rPr>
  </w:style>
  <w:style w:type="paragraph" w:customStyle="1" w:styleId="Style5">
    <w:name w:val="Style5"/>
    <w:basedOn w:val="a"/>
    <w:rsid w:val="0094569A"/>
    <w:pPr>
      <w:widowControl w:val="0"/>
      <w:autoSpaceDE w:val="0"/>
      <w:autoSpaceDN w:val="0"/>
      <w:adjustRightInd w:val="0"/>
      <w:spacing w:line="322" w:lineRule="exact"/>
      <w:ind w:firstLine="437"/>
    </w:pPr>
  </w:style>
  <w:style w:type="character" w:customStyle="1" w:styleId="ConsPlusNormal">
    <w:name w:val="ConsPlusNormal Знак"/>
    <w:basedOn w:val="a0"/>
    <w:link w:val="ConsPlusNormal0"/>
    <w:locked/>
    <w:rsid w:val="0094569A"/>
    <w:rPr>
      <w:rFonts w:ascii="Arial" w:hAnsi="Arial" w:cs="Arial"/>
    </w:rPr>
  </w:style>
  <w:style w:type="paragraph" w:customStyle="1" w:styleId="ConsPlusNormal0">
    <w:name w:val="ConsPlusNormal"/>
    <w:link w:val="ConsPlusNormal"/>
    <w:rsid w:val="0094569A"/>
    <w:pPr>
      <w:widowControl w:val="0"/>
      <w:autoSpaceDE w:val="0"/>
      <w:autoSpaceDN w:val="0"/>
      <w:adjustRightInd w:val="0"/>
      <w:spacing w:after="0" w:line="240" w:lineRule="auto"/>
      <w:ind w:firstLine="720"/>
    </w:pPr>
    <w:rPr>
      <w:rFonts w:ascii="Arial" w:hAnsi="Arial" w:cs="Arial"/>
    </w:rPr>
  </w:style>
  <w:style w:type="paragraph" w:customStyle="1" w:styleId="af1">
    <w:name w:val="Об"/>
    <w:rsid w:val="0094569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2">
    <w:name w:val="Знак Знак Знак Знак"/>
    <w:basedOn w:val="a"/>
    <w:rsid w:val="0094569A"/>
    <w:pPr>
      <w:spacing w:after="160" w:line="240" w:lineRule="exact"/>
    </w:pPr>
    <w:rPr>
      <w:rFonts w:ascii="Verdana" w:hAnsi="Verdana"/>
      <w:sz w:val="20"/>
      <w:szCs w:val="20"/>
      <w:lang w:val="en-US" w:eastAsia="en-US"/>
    </w:rPr>
  </w:style>
  <w:style w:type="character" w:customStyle="1" w:styleId="23">
    <w:name w:val="Основной текст (2)_"/>
    <w:basedOn w:val="a0"/>
    <w:link w:val="24"/>
    <w:locked/>
    <w:rsid w:val="0094569A"/>
    <w:rPr>
      <w:sz w:val="28"/>
      <w:szCs w:val="28"/>
      <w:shd w:val="clear" w:color="auto" w:fill="FFFFFF"/>
    </w:rPr>
  </w:style>
  <w:style w:type="paragraph" w:customStyle="1" w:styleId="24">
    <w:name w:val="Основной текст (2)"/>
    <w:basedOn w:val="a"/>
    <w:link w:val="23"/>
    <w:rsid w:val="0094569A"/>
    <w:pPr>
      <w:widowControl w:val="0"/>
      <w:shd w:val="clear" w:color="auto" w:fill="FFFFFF"/>
      <w:spacing w:line="0" w:lineRule="atLeast"/>
    </w:pPr>
    <w:rPr>
      <w:rFonts w:asciiTheme="minorHAnsi" w:eastAsiaTheme="minorHAnsi" w:hAnsiTheme="minorHAnsi" w:cstheme="minorBidi"/>
      <w:sz w:val="28"/>
      <w:szCs w:val="28"/>
      <w:lang w:eastAsia="en-US"/>
    </w:rPr>
  </w:style>
  <w:style w:type="paragraph" w:customStyle="1" w:styleId="ConsNormal">
    <w:name w:val="ConsNormal"/>
    <w:uiPriority w:val="99"/>
    <w:rsid w:val="009456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456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9456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9456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uiPriority w:val="99"/>
    <w:rsid w:val="009456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456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5">
    <w:name w:val="Колонтитул (2)_"/>
    <w:basedOn w:val="a0"/>
    <w:link w:val="26"/>
    <w:locked/>
    <w:rsid w:val="0094569A"/>
    <w:rPr>
      <w:i/>
      <w:iCs/>
      <w:spacing w:val="-4"/>
      <w:sz w:val="13"/>
      <w:szCs w:val="13"/>
      <w:shd w:val="clear" w:color="auto" w:fill="FFFFFF"/>
      <w:lang w:val="en-US" w:bidi="en-US"/>
    </w:rPr>
  </w:style>
  <w:style w:type="paragraph" w:customStyle="1" w:styleId="26">
    <w:name w:val="Колонтитул (2)"/>
    <w:basedOn w:val="a"/>
    <w:link w:val="25"/>
    <w:rsid w:val="0094569A"/>
    <w:pPr>
      <w:widowControl w:val="0"/>
      <w:shd w:val="clear" w:color="auto" w:fill="FFFFFF"/>
      <w:spacing w:line="0" w:lineRule="atLeast"/>
    </w:pPr>
    <w:rPr>
      <w:rFonts w:asciiTheme="minorHAnsi" w:eastAsiaTheme="minorHAnsi" w:hAnsiTheme="minorHAnsi" w:cstheme="minorBidi"/>
      <w:i/>
      <w:iCs/>
      <w:spacing w:val="-4"/>
      <w:sz w:val="13"/>
      <w:szCs w:val="13"/>
      <w:lang w:val="en-US" w:eastAsia="en-US" w:bidi="en-US"/>
    </w:rPr>
  </w:style>
  <w:style w:type="character" w:customStyle="1" w:styleId="af3">
    <w:name w:val="Основной текст_"/>
    <w:basedOn w:val="a0"/>
    <w:link w:val="11"/>
    <w:locked/>
    <w:rsid w:val="0094569A"/>
    <w:rPr>
      <w:spacing w:val="3"/>
      <w:shd w:val="clear" w:color="auto" w:fill="FFFFFF"/>
    </w:rPr>
  </w:style>
  <w:style w:type="paragraph" w:customStyle="1" w:styleId="11">
    <w:name w:val="Основной текст1"/>
    <w:basedOn w:val="a"/>
    <w:link w:val="af3"/>
    <w:rsid w:val="0094569A"/>
    <w:pPr>
      <w:widowControl w:val="0"/>
      <w:shd w:val="clear" w:color="auto" w:fill="FFFFFF"/>
      <w:spacing w:before="360" w:after="900" w:line="0" w:lineRule="atLeast"/>
      <w:jc w:val="center"/>
    </w:pPr>
    <w:rPr>
      <w:rFonts w:asciiTheme="minorHAnsi" w:eastAsiaTheme="minorHAnsi" w:hAnsiTheme="minorHAnsi" w:cstheme="minorBidi"/>
      <w:spacing w:val="3"/>
      <w:sz w:val="22"/>
      <w:szCs w:val="22"/>
      <w:lang w:eastAsia="en-US"/>
    </w:rPr>
  </w:style>
  <w:style w:type="character" w:customStyle="1" w:styleId="12">
    <w:name w:val="Заголовок №1_"/>
    <w:basedOn w:val="a0"/>
    <w:link w:val="13"/>
    <w:locked/>
    <w:rsid w:val="0094569A"/>
    <w:rPr>
      <w:b/>
      <w:bCs/>
      <w:sz w:val="26"/>
      <w:szCs w:val="26"/>
      <w:shd w:val="clear" w:color="auto" w:fill="FFFFFF"/>
    </w:rPr>
  </w:style>
  <w:style w:type="paragraph" w:customStyle="1" w:styleId="13">
    <w:name w:val="Заголовок №1"/>
    <w:basedOn w:val="a"/>
    <w:link w:val="12"/>
    <w:rsid w:val="0094569A"/>
    <w:pPr>
      <w:widowControl w:val="0"/>
      <w:shd w:val="clear" w:color="auto" w:fill="FFFFFF"/>
      <w:spacing w:line="341" w:lineRule="exact"/>
      <w:ind w:hanging="1700"/>
      <w:jc w:val="center"/>
      <w:outlineLvl w:val="0"/>
    </w:pPr>
    <w:rPr>
      <w:rFonts w:asciiTheme="minorHAnsi" w:eastAsiaTheme="minorHAnsi" w:hAnsiTheme="minorHAnsi" w:cstheme="minorBidi"/>
      <w:b/>
      <w:bCs/>
      <w:sz w:val="26"/>
      <w:szCs w:val="26"/>
      <w:lang w:eastAsia="en-US"/>
    </w:rPr>
  </w:style>
  <w:style w:type="table" w:styleId="af4">
    <w:name w:val="Table Grid"/>
    <w:basedOn w:val="a1"/>
    <w:rsid w:val="0094569A"/>
    <w:pPr>
      <w:spacing w:before="60" w:after="0" w:line="240" w:lineRule="auto"/>
      <w:ind w:firstLine="709"/>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569A"/>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94569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94569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4569A"/>
    <w:pPr>
      <w:keepNext/>
      <w:spacing w:before="240" w:after="60"/>
      <w:outlineLvl w:val="3"/>
    </w:pPr>
    <w:rPr>
      <w:b/>
      <w:bCs/>
      <w:sz w:val="28"/>
      <w:szCs w:val="28"/>
    </w:rPr>
  </w:style>
  <w:style w:type="paragraph" w:styleId="5">
    <w:name w:val="heading 5"/>
    <w:basedOn w:val="a"/>
    <w:next w:val="a"/>
    <w:link w:val="50"/>
    <w:semiHidden/>
    <w:unhideWhenUsed/>
    <w:qFormat/>
    <w:rsid w:val="0094569A"/>
    <w:pPr>
      <w:spacing w:before="240" w:after="60"/>
      <w:outlineLvl w:val="4"/>
    </w:pPr>
    <w:rPr>
      <w:b/>
      <w:bCs/>
      <w:i/>
      <w:iCs/>
      <w:sz w:val="26"/>
      <w:szCs w:val="26"/>
    </w:rPr>
  </w:style>
  <w:style w:type="paragraph" w:styleId="6">
    <w:name w:val="heading 6"/>
    <w:basedOn w:val="a"/>
    <w:next w:val="a"/>
    <w:link w:val="60"/>
    <w:semiHidden/>
    <w:unhideWhenUsed/>
    <w:qFormat/>
    <w:rsid w:val="0094569A"/>
    <w:pPr>
      <w:spacing w:before="240" w:after="60"/>
      <w:outlineLvl w:val="5"/>
    </w:pPr>
    <w:rPr>
      <w:b/>
      <w:bCs/>
      <w:sz w:val="22"/>
      <w:szCs w:val="22"/>
    </w:rPr>
  </w:style>
  <w:style w:type="paragraph" w:styleId="7">
    <w:name w:val="heading 7"/>
    <w:basedOn w:val="a"/>
    <w:next w:val="a"/>
    <w:link w:val="70"/>
    <w:semiHidden/>
    <w:unhideWhenUsed/>
    <w:qFormat/>
    <w:rsid w:val="0094569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69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94569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4569A"/>
    <w:rPr>
      <w:rFonts w:ascii="Arial" w:eastAsia="Times New Roman" w:hAnsi="Arial" w:cs="Arial"/>
      <w:b/>
      <w:bCs/>
      <w:sz w:val="26"/>
      <w:szCs w:val="26"/>
      <w:lang w:eastAsia="ru-RU"/>
    </w:rPr>
  </w:style>
  <w:style w:type="character" w:customStyle="1" w:styleId="40">
    <w:name w:val="Заголовок 4 Знак"/>
    <w:basedOn w:val="a0"/>
    <w:link w:val="4"/>
    <w:semiHidden/>
    <w:rsid w:val="0094569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4569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4569A"/>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94569A"/>
    <w:rPr>
      <w:rFonts w:ascii="Times New Roman" w:eastAsia="Times New Roman" w:hAnsi="Times New Roman" w:cs="Times New Roman"/>
      <w:sz w:val="24"/>
      <w:szCs w:val="24"/>
      <w:lang w:eastAsia="ru-RU"/>
    </w:rPr>
  </w:style>
  <w:style w:type="character" w:styleId="a3">
    <w:name w:val="Hyperlink"/>
    <w:semiHidden/>
    <w:unhideWhenUsed/>
    <w:rsid w:val="0094569A"/>
    <w:rPr>
      <w:color w:val="0000FF"/>
      <w:u w:val="single"/>
    </w:rPr>
  </w:style>
  <w:style w:type="character" w:styleId="a4">
    <w:name w:val="FollowedHyperlink"/>
    <w:basedOn w:val="a0"/>
    <w:uiPriority w:val="99"/>
    <w:semiHidden/>
    <w:unhideWhenUsed/>
    <w:rsid w:val="0094569A"/>
    <w:rPr>
      <w:color w:val="800080" w:themeColor="followedHyperlink"/>
      <w:u w:val="single"/>
    </w:rPr>
  </w:style>
  <w:style w:type="paragraph" w:styleId="HTML">
    <w:name w:val="HTML Preformatted"/>
    <w:basedOn w:val="a"/>
    <w:link w:val="HTML0"/>
    <w:semiHidden/>
    <w:unhideWhenUsed/>
    <w:rsid w:val="00945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4569A"/>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94569A"/>
    <w:pPr>
      <w:tabs>
        <w:tab w:val="center" w:pos="4677"/>
        <w:tab w:val="right" w:pos="9355"/>
      </w:tabs>
    </w:pPr>
  </w:style>
  <w:style w:type="character" w:customStyle="1" w:styleId="a6">
    <w:name w:val="Верхний колонтитул Знак"/>
    <w:basedOn w:val="a0"/>
    <w:link w:val="a5"/>
    <w:uiPriority w:val="99"/>
    <w:semiHidden/>
    <w:rsid w:val="0094569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4569A"/>
    <w:pPr>
      <w:tabs>
        <w:tab w:val="center" w:pos="4677"/>
        <w:tab w:val="right" w:pos="9355"/>
      </w:tabs>
    </w:pPr>
  </w:style>
  <w:style w:type="character" w:customStyle="1" w:styleId="a8">
    <w:name w:val="Нижний колонтитул Знак"/>
    <w:basedOn w:val="a0"/>
    <w:link w:val="a7"/>
    <w:uiPriority w:val="99"/>
    <w:semiHidden/>
    <w:rsid w:val="0094569A"/>
    <w:rPr>
      <w:rFonts w:ascii="Times New Roman" w:eastAsia="Times New Roman" w:hAnsi="Times New Roman" w:cs="Times New Roman"/>
      <w:sz w:val="24"/>
      <w:szCs w:val="24"/>
      <w:lang w:eastAsia="ru-RU"/>
    </w:rPr>
  </w:style>
  <w:style w:type="paragraph" w:styleId="a9">
    <w:name w:val="Title"/>
    <w:basedOn w:val="a"/>
    <w:link w:val="aa"/>
    <w:qFormat/>
    <w:rsid w:val="0094569A"/>
    <w:pPr>
      <w:ind w:firstLine="561"/>
      <w:jc w:val="center"/>
    </w:pPr>
    <w:rPr>
      <w:b/>
      <w:bCs/>
    </w:rPr>
  </w:style>
  <w:style w:type="character" w:customStyle="1" w:styleId="aa">
    <w:name w:val="Название Знак"/>
    <w:basedOn w:val="a0"/>
    <w:link w:val="a9"/>
    <w:rsid w:val="0094569A"/>
    <w:rPr>
      <w:rFonts w:ascii="Times New Roman" w:eastAsia="Times New Roman" w:hAnsi="Times New Roman" w:cs="Times New Roman"/>
      <w:b/>
      <w:bCs/>
      <w:sz w:val="24"/>
      <w:szCs w:val="24"/>
      <w:lang w:eastAsia="ru-RU"/>
    </w:rPr>
  </w:style>
  <w:style w:type="paragraph" w:styleId="ab">
    <w:name w:val="Body Text Indent"/>
    <w:basedOn w:val="a"/>
    <w:link w:val="ac"/>
    <w:semiHidden/>
    <w:unhideWhenUsed/>
    <w:rsid w:val="0094569A"/>
    <w:pPr>
      <w:spacing w:after="120"/>
      <w:ind w:left="283"/>
    </w:pPr>
  </w:style>
  <w:style w:type="character" w:customStyle="1" w:styleId="ac">
    <w:name w:val="Основной текст с отступом Знак"/>
    <w:basedOn w:val="a0"/>
    <w:link w:val="ab"/>
    <w:semiHidden/>
    <w:rsid w:val="0094569A"/>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94569A"/>
    <w:pPr>
      <w:spacing w:before="60" w:after="120"/>
      <w:ind w:firstLine="709"/>
      <w:jc w:val="both"/>
    </w:pPr>
    <w:rPr>
      <w:sz w:val="16"/>
      <w:szCs w:val="16"/>
    </w:rPr>
  </w:style>
  <w:style w:type="character" w:customStyle="1" w:styleId="32">
    <w:name w:val="Основной текст 3 Знак"/>
    <w:basedOn w:val="a0"/>
    <w:link w:val="31"/>
    <w:semiHidden/>
    <w:rsid w:val="0094569A"/>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94569A"/>
    <w:pPr>
      <w:spacing w:after="120" w:line="480" w:lineRule="auto"/>
      <w:ind w:left="283"/>
    </w:pPr>
  </w:style>
  <w:style w:type="character" w:customStyle="1" w:styleId="22">
    <w:name w:val="Основной текст с отступом 2 Знак"/>
    <w:basedOn w:val="a0"/>
    <w:link w:val="21"/>
    <w:semiHidden/>
    <w:rsid w:val="0094569A"/>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94569A"/>
    <w:rPr>
      <w:rFonts w:ascii="Tahoma" w:hAnsi="Tahoma"/>
      <w:sz w:val="16"/>
      <w:szCs w:val="16"/>
    </w:rPr>
  </w:style>
  <w:style w:type="character" w:customStyle="1" w:styleId="ae">
    <w:name w:val="Текст выноски Знак"/>
    <w:basedOn w:val="a0"/>
    <w:link w:val="ad"/>
    <w:semiHidden/>
    <w:rsid w:val="0094569A"/>
    <w:rPr>
      <w:rFonts w:ascii="Tahoma" w:eastAsia="Times New Roman" w:hAnsi="Tahoma" w:cs="Times New Roman"/>
      <w:sz w:val="16"/>
      <w:szCs w:val="16"/>
      <w:lang w:eastAsia="ru-RU"/>
    </w:rPr>
  </w:style>
  <w:style w:type="paragraph" w:styleId="af">
    <w:name w:val="No Spacing"/>
    <w:qFormat/>
    <w:rsid w:val="0094569A"/>
    <w:pPr>
      <w:spacing w:after="0" w:line="240" w:lineRule="auto"/>
    </w:pPr>
    <w:rPr>
      <w:rFonts w:ascii="Calibri" w:eastAsia="Calibri" w:hAnsi="Calibri" w:cs="Times New Roman"/>
    </w:rPr>
  </w:style>
  <w:style w:type="paragraph" w:customStyle="1" w:styleId="af0">
    <w:name w:val="Знак Знак Знак"/>
    <w:basedOn w:val="a"/>
    <w:rsid w:val="0094569A"/>
    <w:pPr>
      <w:spacing w:after="160" w:line="240" w:lineRule="exact"/>
    </w:pPr>
    <w:rPr>
      <w:rFonts w:ascii="Verdana" w:hAnsi="Verdana"/>
      <w:sz w:val="20"/>
      <w:szCs w:val="20"/>
      <w:lang w:val="en-US" w:eastAsia="en-US"/>
    </w:rPr>
  </w:style>
  <w:style w:type="paragraph" w:customStyle="1" w:styleId="Style5">
    <w:name w:val="Style5"/>
    <w:basedOn w:val="a"/>
    <w:rsid w:val="0094569A"/>
    <w:pPr>
      <w:widowControl w:val="0"/>
      <w:autoSpaceDE w:val="0"/>
      <w:autoSpaceDN w:val="0"/>
      <w:adjustRightInd w:val="0"/>
      <w:spacing w:line="322" w:lineRule="exact"/>
      <w:ind w:firstLine="437"/>
    </w:pPr>
  </w:style>
  <w:style w:type="character" w:customStyle="1" w:styleId="ConsPlusNormal">
    <w:name w:val="ConsPlusNormal Знак"/>
    <w:basedOn w:val="a0"/>
    <w:link w:val="ConsPlusNormal0"/>
    <w:locked/>
    <w:rsid w:val="0094569A"/>
    <w:rPr>
      <w:rFonts w:ascii="Arial" w:hAnsi="Arial" w:cs="Arial"/>
    </w:rPr>
  </w:style>
  <w:style w:type="paragraph" w:customStyle="1" w:styleId="ConsPlusNormal0">
    <w:name w:val="ConsPlusNormal"/>
    <w:link w:val="ConsPlusNormal"/>
    <w:rsid w:val="0094569A"/>
    <w:pPr>
      <w:widowControl w:val="0"/>
      <w:autoSpaceDE w:val="0"/>
      <w:autoSpaceDN w:val="0"/>
      <w:adjustRightInd w:val="0"/>
      <w:spacing w:after="0" w:line="240" w:lineRule="auto"/>
      <w:ind w:firstLine="720"/>
    </w:pPr>
    <w:rPr>
      <w:rFonts w:ascii="Arial" w:hAnsi="Arial" w:cs="Arial"/>
    </w:rPr>
  </w:style>
  <w:style w:type="paragraph" w:customStyle="1" w:styleId="af1">
    <w:name w:val="Об"/>
    <w:rsid w:val="0094569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2">
    <w:name w:val="Знак Знак Знак Знак"/>
    <w:basedOn w:val="a"/>
    <w:rsid w:val="0094569A"/>
    <w:pPr>
      <w:spacing w:after="160" w:line="240" w:lineRule="exact"/>
    </w:pPr>
    <w:rPr>
      <w:rFonts w:ascii="Verdana" w:hAnsi="Verdana"/>
      <w:sz w:val="20"/>
      <w:szCs w:val="20"/>
      <w:lang w:val="en-US" w:eastAsia="en-US"/>
    </w:rPr>
  </w:style>
  <w:style w:type="character" w:customStyle="1" w:styleId="23">
    <w:name w:val="Основной текст (2)_"/>
    <w:basedOn w:val="a0"/>
    <w:link w:val="24"/>
    <w:locked/>
    <w:rsid w:val="0094569A"/>
    <w:rPr>
      <w:sz w:val="28"/>
      <w:szCs w:val="28"/>
      <w:shd w:val="clear" w:color="auto" w:fill="FFFFFF"/>
    </w:rPr>
  </w:style>
  <w:style w:type="paragraph" w:customStyle="1" w:styleId="24">
    <w:name w:val="Основной текст (2)"/>
    <w:basedOn w:val="a"/>
    <w:link w:val="23"/>
    <w:rsid w:val="0094569A"/>
    <w:pPr>
      <w:widowControl w:val="0"/>
      <w:shd w:val="clear" w:color="auto" w:fill="FFFFFF"/>
      <w:spacing w:line="0" w:lineRule="atLeast"/>
    </w:pPr>
    <w:rPr>
      <w:rFonts w:asciiTheme="minorHAnsi" w:eastAsiaTheme="minorHAnsi" w:hAnsiTheme="minorHAnsi" w:cstheme="minorBidi"/>
      <w:sz w:val="28"/>
      <w:szCs w:val="28"/>
      <w:lang w:eastAsia="en-US"/>
    </w:rPr>
  </w:style>
  <w:style w:type="paragraph" w:customStyle="1" w:styleId="ConsNormal">
    <w:name w:val="ConsNormal"/>
    <w:uiPriority w:val="99"/>
    <w:rsid w:val="009456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456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9456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9456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uiPriority w:val="99"/>
    <w:rsid w:val="009456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456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5">
    <w:name w:val="Колонтитул (2)_"/>
    <w:basedOn w:val="a0"/>
    <w:link w:val="26"/>
    <w:locked/>
    <w:rsid w:val="0094569A"/>
    <w:rPr>
      <w:i/>
      <w:iCs/>
      <w:spacing w:val="-4"/>
      <w:sz w:val="13"/>
      <w:szCs w:val="13"/>
      <w:shd w:val="clear" w:color="auto" w:fill="FFFFFF"/>
      <w:lang w:val="en-US" w:bidi="en-US"/>
    </w:rPr>
  </w:style>
  <w:style w:type="paragraph" w:customStyle="1" w:styleId="26">
    <w:name w:val="Колонтитул (2)"/>
    <w:basedOn w:val="a"/>
    <w:link w:val="25"/>
    <w:rsid w:val="0094569A"/>
    <w:pPr>
      <w:widowControl w:val="0"/>
      <w:shd w:val="clear" w:color="auto" w:fill="FFFFFF"/>
      <w:spacing w:line="0" w:lineRule="atLeast"/>
    </w:pPr>
    <w:rPr>
      <w:rFonts w:asciiTheme="minorHAnsi" w:eastAsiaTheme="minorHAnsi" w:hAnsiTheme="minorHAnsi" w:cstheme="minorBidi"/>
      <w:i/>
      <w:iCs/>
      <w:spacing w:val="-4"/>
      <w:sz w:val="13"/>
      <w:szCs w:val="13"/>
      <w:lang w:val="en-US" w:eastAsia="en-US" w:bidi="en-US"/>
    </w:rPr>
  </w:style>
  <w:style w:type="character" w:customStyle="1" w:styleId="af3">
    <w:name w:val="Основной текст_"/>
    <w:basedOn w:val="a0"/>
    <w:link w:val="11"/>
    <w:locked/>
    <w:rsid w:val="0094569A"/>
    <w:rPr>
      <w:spacing w:val="3"/>
      <w:shd w:val="clear" w:color="auto" w:fill="FFFFFF"/>
    </w:rPr>
  </w:style>
  <w:style w:type="paragraph" w:customStyle="1" w:styleId="11">
    <w:name w:val="Основной текст1"/>
    <w:basedOn w:val="a"/>
    <w:link w:val="af3"/>
    <w:rsid w:val="0094569A"/>
    <w:pPr>
      <w:widowControl w:val="0"/>
      <w:shd w:val="clear" w:color="auto" w:fill="FFFFFF"/>
      <w:spacing w:before="360" w:after="900" w:line="0" w:lineRule="atLeast"/>
      <w:jc w:val="center"/>
    </w:pPr>
    <w:rPr>
      <w:rFonts w:asciiTheme="minorHAnsi" w:eastAsiaTheme="minorHAnsi" w:hAnsiTheme="minorHAnsi" w:cstheme="minorBidi"/>
      <w:spacing w:val="3"/>
      <w:sz w:val="22"/>
      <w:szCs w:val="22"/>
      <w:lang w:eastAsia="en-US"/>
    </w:rPr>
  </w:style>
  <w:style w:type="character" w:customStyle="1" w:styleId="12">
    <w:name w:val="Заголовок №1_"/>
    <w:basedOn w:val="a0"/>
    <w:link w:val="13"/>
    <w:locked/>
    <w:rsid w:val="0094569A"/>
    <w:rPr>
      <w:b/>
      <w:bCs/>
      <w:sz w:val="26"/>
      <w:szCs w:val="26"/>
      <w:shd w:val="clear" w:color="auto" w:fill="FFFFFF"/>
    </w:rPr>
  </w:style>
  <w:style w:type="paragraph" w:customStyle="1" w:styleId="13">
    <w:name w:val="Заголовок №1"/>
    <w:basedOn w:val="a"/>
    <w:link w:val="12"/>
    <w:rsid w:val="0094569A"/>
    <w:pPr>
      <w:widowControl w:val="0"/>
      <w:shd w:val="clear" w:color="auto" w:fill="FFFFFF"/>
      <w:spacing w:line="341" w:lineRule="exact"/>
      <w:ind w:hanging="1700"/>
      <w:jc w:val="center"/>
      <w:outlineLvl w:val="0"/>
    </w:pPr>
    <w:rPr>
      <w:rFonts w:asciiTheme="minorHAnsi" w:eastAsiaTheme="minorHAnsi" w:hAnsiTheme="minorHAnsi" w:cstheme="minorBidi"/>
      <w:b/>
      <w:bCs/>
      <w:sz w:val="26"/>
      <w:szCs w:val="26"/>
      <w:lang w:eastAsia="en-US"/>
    </w:rPr>
  </w:style>
  <w:style w:type="table" w:styleId="af4">
    <w:name w:val="Table Grid"/>
    <w:basedOn w:val="a1"/>
    <w:rsid w:val="0094569A"/>
    <w:pPr>
      <w:spacing w:before="60" w:after="0" w:line="240" w:lineRule="auto"/>
      <w:ind w:firstLine="709"/>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20145</Words>
  <Characters>114829</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2017-12-07T04:01:00Z</dcterms:created>
  <dcterms:modified xsi:type="dcterms:W3CDTF">2017-12-07T04:02:00Z</dcterms:modified>
</cp:coreProperties>
</file>